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</w:rPr>
      </w:pPr>
      <w:r>
        <w:rPr>
          <w:rFonts w:hint="eastAsia" w:eastAsia="黑体"/>
        </w:rPr>
        <w:t>附2</w:t>
      </w:r>
    </w:p>
    <w:p>
      <w:pPr>
        <w:snapToGrid w:val="0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2017年全国职业院校信息化教学大赛</w:t>
      </w:r>
    </w:p>
    <w:p>
      <w:pPr>
        <w:snapToGrid w:val="0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信息化实训教学比赛内容</w:t>
      </w:r>
    </w:p>
    <w:p>
      <w:pPr>
        <w:ind w:firstLine="643" w:firstLineChars="200"/>
        <w:jc w:val="center"/>
        <w:rPr>
          <w:rFonts w:eastAsia="楷体_GB2312"/>
          <w:b/>
        </w:rPr>
      </w:pPr>
    </w:p>
    <w:p>
      <w:pPr>
        <w:ind w:firstLine="640" w:firstLineChars="200"/>
        <w:rPr>
          <w:rFonts w:eastAsia="黑体"/>
          <w:szCs w:val="32"/>
        </w:rPr>
      </w:pPr>
      <w:r>
        <w:rPr>
          <w:rFonts w:hint="eastAsia" w:eastAsia="黑体"/>
          <w:szCs w:val="32"/>
        </w:rPr>
        <w:t>一、中等职业教育组</w:t>
      </w:r>
    </w:p>
    <w:p>
      <w:pPr>
        <w:ind w:firstLine="643" w:firstLineChars="200"/>
        <w:rPr>
          <w:rFonts w:hint="eastAsia" w:ascii="楷体_GB2312" w:eastAsia="楷体_GB2312"/>
          <w:b/>
          <w:szCs w:val="32"/>
        </w:rPr>
      </w:pPr>
      <w:r>
        <w:rPr>
          <w:rFonts w:hint="eastAsia" w:ascii="楷体_GB2312" w:eastAsia="楷体_GB2312"/>
          <w:b/>
          <w:szCs w:val="32"/>
        </w:rPr>
        <w:t>（一）平面锉削</w:t>
      </w:r>
    </w:p>
    <w:p>
      <w:pPr>
        <w:ind w:firstLine="640" w:firstLineChars="200"/>
        <w:rPr>
          <w:rFonts w:eastAsia="方正仿宋简体"/>
          <w:bCs/>
          <w:szCs w:val="32"/>
        </w:rPr>
      </w:pPr>
      <w:r>
        <w:rPr>
          <w:rFonts w:eastAsia="方正仿宋简体"/>
          <w:bCs/>
          <w:szCs w:val="32"/>
        </w:rPr>
        <w:t>1.</w:t>
      </w:r>
      <w:r>
        <w:rPr>
          <w:rFonts w:hint="eastAsia" w:eastAsia="方正仿宋简体"/>
          <w:bCs/>
          <w:szCs w:val="32"/>
        </w:rPr>
        <w:t>比赛内容：中等职业学校加工制造类相关专业《钳工技能实训》课程中的“</w:t>
      </w:r>
      <w:r>
        <w:rPr>
          <w:rFonts w:hint="eastAsia" w:eastAsia="方正仿宋简体"/>
        </w:rPr>
        <w:t>平面锉削</w:t>
      </w:r>
      <w:r>
        <w:rPr>
          <w:rFonts w:hint="eastAsia" w:eastAsia="方正仿宋简体"/>
          <w:bCs/>
          <w:szCs w:val="32"/>
        </w:rPr>
        <w:t>”教学内容。</w:t>
      </w:r>
    </w:p>
    <w:p>
      <w:pPr>
        <w:ind w:firstLine="640" w:firstLineChars="200"/>
        <w:rPr>
          <w:rFonts w:eastAsia="方正仿宋简体"/>
          <w:bCs/>
          <w:szCs w:val="32"/>
        </w:rPr>
      </w:pPr>
      <w:r>
        <w:rPr>
          <w:rFonts w:eastAsia="方正仿宋简体"/>
          <w:bCs/>
          <w:szCs w:val="32"/>
        </w:rPr>
        <w:t>2.</w:t>
      </w:r>
      <w:r>
        <w:rPr>
          <w:rFonts w:hint="eastAsia" w:eastAsia="方正仿宋简体"/>
          <w:bCs/>
          <w:szCs w:val="32"/>
        </w:rPr>
        <w:t>实践操作：教师现场完成长方体两个相邻侧面的锉削操作（保证尺寸</w:t>
      </w:r>
      <w:r>
        <w:rPr>
          <w:rFonts w:hint="eastAsia" w:ascii="方正仿宋简体" w:eastAsia="方正仿宋简体"/>
          <w:bCs/>
          <w:szCs w:val="32"/>
        </w:rPr>
        <w:t>±</w:t>
      </w:r>
      <w:r>
        <w:rPr>
          <w:rFonts w:eastAsia="方正仿宋简体"/>
          <w:bCs/>
          <w:szCs w:val="32"/>
        </w:rPr>
        <w:t>0.1mm</w:t>
      </w:r>
      <w:r>
        <w:rPr>
          <w:rFonts w:hint="eastAsia" w:eastAsia="方正仿宋简体"/>
          <w:bCs/>
          <w:szCs w:val="32"/>
        </w:rPr>
        <w:t>、垂直度</w:t>
      </w:r>
      <w:r>
        <w:rPr>
          <w:rFonts w:hint="eastAsia" w:ascii="方正仿宋简体" w:eastAsia="方正仿宋简体"/>
          <w:bCs/>
          <w:szCs w:val="32"/>
        </w:rPr>
        <w:t>±</w:t>
      </w:r>
      <w:r>
        <w:rPr>
          <w:rFonts w:eastAsia="方正仿宋简体"/>
          <w:bCs/>
          <w:szCs w:val="32"/>
        </w:rPr>
        <w:t>5</w:t>
      </w:r>
      <w:r>
        <w:rPr>
          <w:rFonts w:hint="eastAsia" w:eastAsia="方正仿宋简体"/>
          <w:bCs/>
          <w:szCs w:val="32"/>
        </w:rPr>
        <w:t>°、平面度</w:t>
      </w:r>
      <w:r>
        <w:rPr>
          <w:rFonts w:eastAsia="方正仿宋简体"/>
          <w:bCs/>
          <w:szCs w:val="32"/>
        </w:rPr>
        <w:t>0.1/100mm</w:t>
      </w:r>
      <w:r>
        <w:rPr>
          <w:rFonts w:hint="eastAsia" w:eastAsia="方正仿宋简体"/>
          <w:bCs/>
          <w:szCs w:val="32"/>
        </w:rPr>
        <w:t>的要求）。</w:t>
      </w:r>
    </w:p>
    <w:p>
      <w:pPr>
        <w:ind w:firstLine="640" w:firstLineChars="200"/>
        <w:rPr>
          <w:rFonts w:eastAsia="方正仿宋简体"/>
          <w:szCs w:val="32"/>
        </w:rPr>
      </w:pPr>
      <w:r>
        <w:rPr>
          <w:rFonts w:eastAsia="方正仿宋简体"/>
          <w:bCs/>
          <w:szCs w:val="32"/>
        </w:rPr>
        <w:t>3.</w:t>
      </w:r>
      <w:r>
        <w:rPr>
          <w:rFonts w:hint="eastAsia" w:eastAsia="方正仿宋简体"/>
          <w:bCs/>
          <w:szCs w:val="32"/>
        </w:rPr>
        <w:t>现场提供的工具设备：</w:t>
      </w:r>
      <w:r>
        <w:rPr>
          <w:rFonts w:hint="eastAsia" w:eastAsia="方正仿宋简体"/>
          <w:szCs w:val="32"/>
        </w:rPr>
        <w:t>普通细板平锉、游标卡尺、直角尺、万能角度尺、刀口尺、塞尺等（建议参赛教师自行携带）；钳工台（含台虎钳）、</w:t>
      </w:r>
      <w:r>
        <w:rPr>
          <w:rFonts w:eastAsia="方正仿宋简体"/>
          <w:szCs w:val="32"/>
        </w:rPr>
        <w:t>80</w:t>
      </w:r>
      <w:r>
        <w:rPr>
          <w:rFonts w:hint="eastAsia" w:ascii="宋体" w:hAnsi="宋体" w:eastAsia="宋体" w:cs="宋体"/>
          <w:sz w:val="21"/>
          <w:szCs w:val="32"/>
        </w:rPr>
        <w:t>╳</w:t>
      </w:r>
      <w:r>
        <w:rPr>
          <w:rFonts w:eastAsia="方正仿宋简体"/>
          <w:szCs w:val="32"/>
        </w:rPr>
        <w:t>60</w:t>
      </w:r>
      <w:r>
        <w:rPr>
          <w:rFonts w:hint="eastAsia" w:ascii="宋体" w:hAnsi="宋体" w:eastAsia="宋体" w:cs="宋体"/>
          <w:sz w:val="21"/>
          <w:szCs w:val="32"/>
        </w:rPr>
        <w:t>╳</w:t>
      </w:r>
      <w:r>
        <w:rPr>
          <w:rFonts w:eastAsia="方正仿宋简体"/>
          <w:szCs w:val="32"/>
        </w:rPr>
        <w:t>20mm</w:t>
      </w:r>
      <w:r>
        <w:rPr>
          <w:rFonts w:hint="eastAsia" w:eastAsia="方正仿宋简体"/>
          <w:szCs w:val="32"/>
        </w:rPr>
        <w:t>毛坯（</w:t>
      </w:r>
      <w:r>
        <w:rPr>
          <w:rFonts w:eastAsia="方正仿宋简体"/>
          <w:szCs w:val="32"/>
        </w:rPr>
        <w:t>Q235</w:t>
      </w:r>
      <w:r>
        <w:rPr>
          <w:rFonts w:hint="eastAsia" w:eastAsia="方正仿宋简体"/>
          <w:szCs w:val="32"/>
        </w:rPr>
        <w:t>普通碳素结构钢、基准面和大平面已加工完成、长宽余量</w:t>
      </w:r>
      <w:r>
        <w:rPr>
          <w:rFonts w:eastAsia="方正仿宋简体"/>
          <w:szCs w:val="32"/>
        </w:rPr>
        <w:t>0.2-0.3mm</w:t>
      </w:r>
      <w:r>
        <w:rPr>
          <w:rFonts w:hint="eastAsia" w:eastAsia="方正仿宋简体"/>
          <w:szCs w:val="32"/>
        </w:rPr>
        <w:t>）。</w:t>
      </w:r>
    </w:p>
    <w:p>
      <w:pPr>
        <w:ind w:firstLine="643" w:firstLineChars="200"/>
        <w:rPr>
          <w:rFonts w:ascii="楷体_GB2312" w:eastAsia="楷体_GB2312"/>
          <w:b/>
          <w:szCs w:val="32"/>
        </w:rPr>
      </w:pPr>
      <w:r>
        <w:rPr>
          <w:rFonts w:hint="eastAsia" w:ascii="楷体_GB2312" w:eastAsia="楷体_GB2312"/>
          <w:b/>
          <w:szCs w:val="32"/>
        </w:rPr>
        <w:t>（二）手工点钞</w:t>
      </w:r>
    </w:p>
    <w:p>
      <w:pPr>
        <w:ind w:firstLine="640" w:firstLineChars="200"/>
        <w:rPr>
          <w:rFonts w:eastAsia="方正仿宋简体"/>
          <w:bCs/>
          <w:szCs w:val="32"/>
        </w:rPr>
      </w:pPr>
      <w:r>
        <w:rPr>
          <w:rFonts w:eastAsia="方正仿宋简体"/>
          <w:bCs/>
          <w:szCs w:val="32"/>
        </w:rPr>
        <w:t>1.</w:t>
      </w:r>
      <w:r>
        <w:rPr>
          <w:rFonts w:hint="eastAsia" w:eastAsia="方正仿宋简体"/>
          <w:bCs/>
          <w:szCs w:val="32"/>
        </w:rPr>
        <w:t>比赛内容：中等职业学校会计专业（</w:t>
      </w:r>
      <w:r>
        <w:rPr>
          <w:rFonts w:hint="eastAsia" w:eastAsia="方正仿宋简体"/>
        </w:rPr>
        <w:t>财经商贸类</w:t>
      </w:r>
      <w:r>
        <w:rPr>
          <w:rFonts w:hint="eastAsia" w:eastAsia="方正仿宋简体"/>
          <w:bCs/>
          <w:szCs w:val="32"/>
        </w:rPr>
        <w:t>，专业代码</w:t>
      </w:r>
      <w:r>
        <w:rPr>
          <w:rFonts w:eastAsia="方正仿宋简体"/>
          <w:bCs/>
          <w:szCs w:val="32"/>
        </w:rPr>
        <w:t>120100</w:t>
      </w:r>
      <w:r>
        <w:rPr>
          <w:rFonts w:hint="eastAsia" w:eastAsia="方正仿宋简体"/>
          <w:bCs/>
          <w:szCs w:val="32"/>
        </w:rPr>
        <w:t>）《</w:t>
      </w:r>
      <w:r>
        <w:rPr>
          <w:rFonts w:hint="eastAsia" w:eastAsia="方正仿宋简体"/>
        </w:rPr>
        <w:t>会计基本技能</w:t>
      </w:r>
      <w:r>
        <w:rPr>
          <w:rFonts w:hint="eastAsia" w:eastAsia="方正仿宋简体"/>
          <w:bCs/>
          <w:szCs w:val="32"/>
        </w:rPr>
        <w:t>》课程中的“</w:t>
      </w:r>
      <w:r>
        <w:rPr>
          <w:rFonts w:hint="eastAsia" w:eastAsia="方正仿宋简体"/>
        </w:rPr>
        <w:t>手工点钞</w:t>
      </w:r>
      <w:r>
        <w:rPr>
          <w:rFonts w:hint="eastAsia" w:eastAsia="方正仿宋简体"/>
          <w:bCs/>
          <w:szCs w:val="32"/>
        </w:rPr>
        <w:t>”教学内容。</w:t>
      </w:r>
    </w:p>
    <w:p>
      <w:pPr>
        <w:ind w:firstLine="640" w:firstLineChars="200"/>
        <w:rPr>
          <w:rFonts w:eastAsia="方正仿宋简体"/>
          <w:bCs/>
          <w:szCs w:val="32"/>
        </w:rPr>
      </w:pPr>
      <w:r>
        <w:rPr>
          <w:rFonts w:eastAsia="方正仿宋简体"/>
          <w:bCs/>
          <w:szCs w:val="32"/>
        </w:rPr>
        <w:t>2.</w:t>
      </w:r>
      <w:r>
        <w:rPr>
          <w:rFonts w:hint="eastAsia" w:eastAsia="方正仿宋简体"/>
          <w:bCs/>
          <w:szCs w:val="32"/>
        </w:rPr>
        <w:t>实践操作：教师现场完成</w:t>
      </w:r>
      <w:r>
        <w:rPr>
          <w:rFonts w:eastAsia="方正仿宋简体"/>
          <w:bCs/>
          <w:szCs w:val="32"/>
        </w:rPr>
        <w:t>12</w:t>
      </w:r>
      <w:r>
        <w:rPr>
          <w:rFonts w:hint="eastAsia" w:eastAsia="方正仿宋简体"/>
          <w:bCs/>
          <w:szCs w:val="32"/>
        </w:rPr>
        <w:t>捆练功券（</w:t>
      </w:r>
      <w:r>
        <w:rPr>
          <w:rFonts w:eastAsia="方正仿宋简体"/>
          <w:bCs/>
          <w:szCs w:val="32"/>
        </w:rPr>
        <w:t>100</w:t>
      </w:r>
      <w:r>
        <w:rPr>
          <w:rFonts w:hint="eastAsia" w:eastAsia="方正仿宋简体"/>
          <w:bCs/>
          <w:szCs w:val="32"/>
        </w:rPr>
        <w:t>元面值纸币）的清点。</w:t>
      </w:r>
    </w:p>
    <w:p>
      <w:pPr>
        <w:ind w:firstLine="640" w:firstLineChars="200"/>
        <w:rPr>
          <w:rFonts w:eastAsia="方正仿宋简体"/>
          <w:bCs/>
          <w:szCs w:val="32"/>
        </w:rPr>
      </w:pPr>
      <w:r>
        <w:rPr>
          <w:rFonts w:eastAsia="方正仿宋简体"/>
          <w:bCs/>
          <w:szCs w:val="32"/>
        </w:rPr>
        <w:t>3.</w:t>
      </w:r>
      <w:r>
        <w:rPr>
          <w:rFonts w:hint="eastAsia" w:eastAsia="方正仿宋简体"/>
          <w:bCs/>
          <w:szCs w:val="32"/>
        </w:rPr>
        <w:t>现场提供的工具材料：捆扎条、海绵缸、甘油、点钞蜡等（建议参赛教师自行携带）；若干捆练功券（</w:t>
      </w:r>
      <w:r>
        <w:rPr>
          <w:rFonts w:eastAsia="方正仿宋简体"/>
          <w:bCs/>
          <w:szCs w:val="32"/>
        </w:rPr>
        <w:t>100</w:t>
      </w:r>
      <w:r>
        <w:rPr>
          <w:rFonts w:hint="eastAsia" w:eastAsia="方正仿宋简体"/>
          <w:bCs/>
          <w:szCs w:val="32"/>
        </w:rPr>
        <w:t>元面值纸币、</w:t>
      </w:r>
      <w:r>
        <w:rPr>
          <w:rFonts w:eastAsia="方正仿宋简体"/>
          <w:bCs/>
          <w:szCs w:val="32"/>
        </w:rPr>
        <w:t>100</w:t>
      </w:r>
      <w:r>
        <w:rPr>
          <w:rFonts w:hint="eastAsia" w:eastAsia="方正仿宋简体"/>
          <w:bCs/>
          <w:szCs w:val="32"/>
        </w:rPr>
        <w:t>±</w:t>
      </w:r>
      <w:r>
        <w:rPr>
          <w:rFonts w:eastAsia="方正仿宋简体"/>
          <w:bCs/>
          <w:szCs w:val="32"/>
        </w:rPr>
        <w:t>4</w:t>
      </w:r>
      <w:r>
        <w:rPr>
          <w:rFonts w:hint="eastAsia" w:eastAsia="方正仿宋简体"/>
          <w:bCs/>
          <w:szCs w:val="32"/>
        </w:rPr>
        <w:t>张以内）。</w:t>
      </w:r>
    </w:p>
    <w:p>
      <w:pPr>
        <w:ind w:firstLine="643" w:firstLineChars="200"/>
        <w:rPr>
          <w:rFonts w:ascii="楷体_GB2312" w:eastAsia="楷体_GB2312"/>
          <w:b/>
          <w:szCs w:val="32"/>
        </w:rPr>
      </w:pPr>
      <w:r>
        <w:rPr>
          <w:rFonts w:hint="eastAsia" w:ascii="楷体_GB2312" w:eastAsia="楷体_GB2312"/>
          <w:b/>
          <w:szCs w:val="32"/>
        </w:rPr>
        <w:t>（三）餐巾折花</w:t>
      </w:r>
    </w:p>
    <w:p>
      <w:pPr>
        <w:ind w:firstLine="640" w:firstLineChars="200"/>
        <w:rPr>
          <w:rFonts w:eastAsia="方正仿宋简体"/>
          <w:bCs/>
          <w:szCs w:val="32"/>
        </w:rPr>
      </w:pPr>
      <w:r>
        <w:rPr>
          <w:rFonts w:eastAsia="方正仿宋简体"/>
          <w:bCs/>
          <w:szCs w:val="32"/>
        </w:rPr>
        <w:t>1.</w:t>
      </w:r>
      <w:r>
        <w:rPr>
          <w:rFonts w:hint="eastAsia" w:eastAsia="方正仿宋简体"/>
          <w:bCs/>
          <w:szCs w:val="32"/>
        </w:rPr>
        <w:t>比赛内容：中等职业学校高星级饭店运营与管理专业（旅游服务类，专业代码</w:t>
      </w:r>
      <w:r>
        <w:rPr>
          <w:rFonts w:eastAsia="方正仿宋简体"/>
          <w:bCs/>
          <w:szCs w:val="32"/>
        </w:rPr>
        <w:t>130100</w:t>
      </w:r>
      <w:r>
        <w:rPr>
          <w:rFonts w:hint="eastAsia" w:eastAsia="方正仿宋简体"/>
          <w:bCs/>
          <w:szCs w:val="32"/>
        </w:rPr>
        <w:t>）《餐饮服务与管理》课程中的“餐巾折花”教学内容。</w:t>
      </w:r>
    </w:p>
    <w:p>
      <w:pPr>
        <w:ind w:firstLine="640" w:firstLineChars="200"/>
        <w:rPr>
          <w:rFonts w:eastAsia="方正仿宋简体"/>
          <w:bCs/>
          <w:szCs w:val="32"/>
        </w:rPr>
      </w:pPr>
      <w:r>
        <w:rPr>
          <w:rFonts w:eastAsia="方正仿宋简体"/>
          <w:bCs/>
          <w:szCs w:val="32"/>
        </w:rPr>
        <w:t>2.</w:t>
      </w:r>
      <w:r>
        <w:rPr>
          <w:rFonts w:hint="eastAsia" w:eastAsia="方正仿宋简体"/>
          <w:bCs/>
          <w:szCs w:val="32"/>
        </w:rPr>
        <w:t>实践操作：教师现场完成自选主题</w:t>
      </w:r>
      <w:r>
        <w:rPr>
          <w:rFonts w:eastAsia="方正仿宋简体"/>
          <w:bCs/>
          <w:szCs w:val="32"/>
        </w:rPr>
        <w:t>10</w:t>
      </w:r>
      <w:r>
        <w:rPr>
          <w:rFonts w:hint="eastAsia" w:eastAsia="方正仿宋简体"/>
          <w:bCs/>
          <w:szCs w:val="32"/>
        </w:rPr>
        <w:t>人餐桌的餐巾折花（盘</w:t>
      </w:r>
      <w:r>
        <w:rPr>
          <w:rFonts w:eastAsia="方正仿宋简体"/>
          <w:bCs/>
          <w:szCs w:val="32"/>
        </w:rPr>
        <w:t>花、</w:t>
      </w:r>
      <w:r>
        <w:rPr>
          <w:rFonts w:hint="eastAsia" w:eastAsia="方正仿宋简体"/>
          <w:bCs/>
          <w:szCs w:val="32"/>
        </w:rPr>
        <w:t>杯花</w:t>
      </w:r>
      <w:r>
        <w:rPr>
          <w:rFonts w:eastAsia="方正仿宋简体"/>
          <w:bCs/>
          <w:szCs w:val="32"/>
        </w:rPr>
        <w:t>均可</w:t>
      </w:r>
      <w:r>
        <w:rPr>
          <w:rFonts w:hint="eastAsia" w:eastAsia="方正仿宋简体"/>
          <w:bCs/>
          <w:szCs w:val="32"/>
        </w:rPr>
        <w:t>）。</w:t>
      </w:r>
    </w:p>
    <w:p>
      <w:pPr>
        <w:ind w:firstLine="640" w:firstLineChars="200"/>
        <w:rPr>
          <w:rFonts w:eastAsia="方正仿宋简体"/>
          <w:bCs/>
          <w:szCs w:val="32"/>
        </w:rPr>
      </w:pPr>
      <w:r>
        <w:rPr>
          <w:rFonts w:eastAsia="方正仿宋简体"/>
          <w:bCs/>
          <w:szCs w:val="32"/>
        </w:rPr>
        <w:t>3.</w:t>
      </w:r>
      <w:r>
        <w:rPr>
          <w:rFonts w:hint="eastAsia" w:eastAsia="方正仿宋简体"/>
          <w:bCs/>
          <w:szCs w:val="32"/>
        </w:rPr>
        <w:t>现场提供的器具设备：白色餐巾、托盘、垫盘、口杯、餐巾环等各</w:t>
      </w:r>
      <w:r>
        <w:rPr>
          <w:rFonts w:eastAsia="方正仿宋简体"/>
          <w:bCs/>
          <w:szCs w:val="32"/>
        </w:rPr>
        <w:t>10</w:t>
      </w:r>
      <w:r>
        <w:rPr>
          <w:rFonts w:hint="eastAsia" w:eastAsia="方正仿宋简体"/>
          <w:bCs/>
          <w:szCs w:val="32"/>
        </w:rPr>
        <w:t>个（建议参赛教师自行携带所需物品）；圆餐桌一张、</w:t>
      </w:r>
      <w:r>
        <w:rPr>
          <w:rFonts w:eastAsia="方正仿宋简体"/>
          <w:bCs/>
          <w:szCs w:val="32"/>
        </w:rPr>
        <w:t>餐椅十张</w:t>
      </w:r>
      <w:r>
        <w:rPr>
          <w:rFonts w:hint="eastAsia" w:eastAsia="方正仿宋简体"/>
          <w:bCs/>
          <w:szCs w:val="32"/>
        </w:rPr>
        <w:t>。</w:t>
      </w:r>
    </w:p>
    <w:p>
      <w:pPr>
        <w:ind w:firstLine="643" w:firstLineChars="200"/>
        <w:rPr>
          <w:rFonts w:ascii="楷体_GB2312" w:eastAsia="楷体_GB2312"/>
          <w:b/>
          <w:szCs w:val="32"/>
        </w:rPr>
      </w:pPr>
      <w:r>
        <w:rPr>
          <w:rFonts w:hint="eastAsia" w:ascii="楷体_GB2312" w:eastAsia="楷体_GB2312"/>
          <w:b/>
          <w:szCs w:val="32"/>
        </w:rPr>
        <w:t>（四）幼儿简笔画</w:t>
      </w:r>
    </w:p>
    <w:p>
      <w:pPr>
        <w:ind w:firstLine="640" w:firstLineChars="200"/>
        <w:rPr>
          <w:rFonts w:eastAsia="方正仿宋简体"/>
          <w:bCs/>
          <w:szCs w:val="32"/>
        </w:rPr>
      </w:pPr>
      <w:r>
        <w:rPr>
          <w:rFonts w:eastAsia="方正仿宋简体"/>
          <w:bCs/>
          <w:szCs w:val="32"/>
        </w:rPr>
        <w:t>1.</w:t>
      </w:r>
      <w:r>
        <w:rPr>
          <w:rFonts w:hint="eastAsia" w:eastAsia="方正仿宋简体"/>
          <w:bCs/>
          <w:szCs w:val="32"/>
        </w:rPr>
        <w:t>比赛内容：中等职业学校</w:t>
      </w:r>
      <w:r>
        <w:rPr>
          <w:rFonts w:hint="eastAsia" w:eastAsia="方正仿宋简体"/>
        </w:rPr>
        <w:t>学前教育</w:t>
      </w:r>
      <w:r>
        <w:rPr>
          <w:rFonts w:hint="eastAsia" w:eastAsia="方正仿宋简体"/>
          <w:bCs/>
          <w:szCs w:val="32"/>
        </w:rPr>
        <w:t>专业（教育类，专业代码</w:t>
      </w:r>
      <w:r>
        <w:rPr>
          <w:rFonts w:eastAsia="方正仿宋简体"/>
          <w:bCs/>
          <w:szCs w:val="32"/>
        </w:rPr>
        <w:t>160100</w:t>
      </w:r>
      <w:r>
        <w:rPr>
          <w:rFonts w:hint="eastAsia" w:eastAsia="方正仿宋简体"/>
          <w:bCs/>
          <w:szCs w:val="32"/>
        </w:rPr>
        <w:t>）《</w:t>
      </w:r>
      <w:r>
        <w:rPr>
          <w:rFonts w:hint="eastAsia" w:eastAsia="方正仿宋简体"/>
        </w:rPr>
        <w:t>绘画</w:t>
      </w:r>
      <w:r>
        <w:rPr>
          <w:rFonts w:hint="eastAsia" w:eastAsia="方正仿宋简体"/>
          <w:bCs/>
          <w:szCs w:val="32"/>
        </w:rPr>
        <w:t>》课程中的“</w:t>
      </w:r>
      <w:r>
        <w:rPr>
          <w:rFonts w:hint="eastAsia" w:eastAsia="方正仿宋简体"/>
        </w:rPr>
        <w:t>幼儿简笔画</w:t>
      </w:r>
      <w:r>
        <w:rPr>
          <w:rFonts w:hint="eastAsia" w:eastAsia="方正仿宋简体"/>
          <w:bCs/>
          <w:szCs w:val="32"/>
        </w:rPr>
        <w:t>”教学内容。</w:t>
      </w:r>
    </w:p>
    <w:p>
      <w:pPr>
        <w:ind w:firstLine="640" w:firstLineChars="200"/>
        <w:rPr>
          <w:rFonts w:eastAsia="方正仿宋简体"/>
          <w:szCs w:val="32"/>
        </w:rPr>
      </w:pPr>
      <w:r>
        <w:rPr>
          <w:rFonts w:eastAsia="方正仿宋简体"/>
          <w:szCs w:val="32"/>
        </w:rPr>
        <w:t>2.</w:t>
      </w:r>
      <w:r>
        <w:rPr>
          <w:rFonts w:hint="eastAsia" w:eastAsia="方正仿宋简体"/>
          <w:szCs w:val="32"/>
        </w:rPr>
        <w:t>实践操作：教师现场完成闹钟、台灯的器物简笔画（符合物象基本形的拟人化）。</w:t>
      </w:r>
    </w:p>
    <w:p>
      <w:pPr>
        <w:ind w:firstLine="640" w:firstLineChars="200"/>
        <w:rPr>
          <w:rFonts w:eastAsia="方正仿宋简体"/>
          <w:szCs w:val="32"/>
        </w:rPr>
      </w:pPr>
      <w:r>
        <w:rPr>
          <w:rFonts w:eastAsia="方正仿宋简体"/>
          <w:szCs w:val="32"/>
        </w:rPr>
        <w:t>3.</w:t>
      </w:r>
      <w:r>
        <w:rPr>
          <w:rFonts w:hint="eastAsia" w:eastAsia="方正仿宋简体"/>
          <w:szCs w:val="32"/>
        </w:rPr>
        <w:t>现场提供的工具设备：A3素描纸、铅笔、橡皮、勾线笔、油画棒等（建议参赛教师自行携带）；画架画板</w:t>
      </w:r>
      <w:r>
        <w:rPr>
          <w:rFonts w:eastAsia="方正仿宋简体"/>
          <w:szCs w:val="32"/>
        </w:rPr>
        <w:t>、闹钟</w:t>
      </w:r>
      <w:r>
        <w:rPr>
          <w:rFonts w:hint="eastAsia" w:eastAsia="方正仿宋简体"/>
          <w:szCs w:val="32"/>
        </w:rPr>
        <w:t>、</w:t>
      </w:r>
      <w:r>
        <w:rPr>
          <w:rFonts w:eastAsia="方正仿宋简体"/>
          <w:szCs w:val="32"/>
        </w:rPr>
        <w:t>台灯实物</w:t>
      </w:r>
      <w:r>
        <w:rPr>
          <w:rFonts w:hint="eastAsia" w:eastAsia="方正仿宋简体"/>
          <w:szCs w:val="32"/>
        </w:rPr>
        <w:t>。</w:t>
      </w:r>
    </w:p>
    <w:p>
      <w:pPr>
        <w:ind w:firstLine="640" w:firstLineChars="200"/>
        <w:rPr>
          <w:rFonts w:eastAsia="黑体"/>
          <w:szCs w:val="32"/>
        </w:rPr>
      </w:pPr>
      <w:r>
        <w:rPr>
          <w:rFonts w:hint="eastAsia" w:eastAsia="黑体"/>
          <w:szCs w:val="32"/>
        </w:rPr>
        <w:t>二、高等职业教育组</w:t>
      </w:r>
    </w:p>
    <w:p>
      <w:pPr>
        <w:ind w:firstLine="643" w:firstLineChars="200"/>
        <w:rPr>
          <w:rFonts w:ascii="楷体_GB2312" w:eastAsia="楷体_GB2312"/>
          <w:b/>
          <w:szCs w:val="32"/>
        </w:rPr>
      </w:pPr>
      <w:r>
        <w:rPr>
          <w:rFonts w:hint="eastAsia" w:ascii="楷体_GB2312" w:eastAsia="楷体_GB2312"/>
          <w:b/>
          <w:szCs w:val="32"/>
        </w:rPr>
        <w:t>（一）嫁接技术</w:t>
      </w:r>
    </w:p>
    <w:p>
      <w:pPr>
        <w:ind w:firstLine="640" w:firstLineChars="200"/>
        <w:rPr>
          <w:rFonts w:eastAsia="方正仿宋简体"/>
          <w:bCs/>
          <w:szCs w:val="32"/>
        </w:rPr>
      </w:pPr>
      <w:r>
        <w:rPr>
          <w:rFonts w:eastAsia="方正仿宋简体"/>
          <w:bCs/>
          <w:szCs w:val="32"/>
        </w:rPr>
        <w:t>1.</w:t>
      </w:r>
      <w:r>
        <w:rPr>
          <w:rFonts w:hint="eastAsia" w:eastAsia="方正仿宋简体"/>
          <w:bCs/>
          <w:szCs w:val="32"/>
        </w:rPr>
        <w:t>比赛内容：高等职业学校</w:t>
      </w:r>
      <w:r>
        <w:rPr>
          <w:rFonts w:hint="eastAsia" w:eastAsia="方正仿宋简体"/>
        </w:rPr>
        <w:t>农林牧渔大类</w:t>
      </w:r>
      <w:r>
        <w:rPr>
          <w:rFonts w:hint="eastAsia" w:eastAsia="方正仿宋简体"/>
          <w:bCs/>
          <w:szCs w:val="32"/>
        </w:rPr>
        <w:t>相关专业《</w:t>
      </w:r>
      <w:r>
        <w:rPr>
          <w:rFonts w:hint="eastAsia" w:eastAsia="方正仿宋简体"/>
        </w:rPr>
        <w:t>果树生产技术</w:t>
      </w:r>
      <w:r>
        <w:rPr>
          <w:rFonts w:hint="eastAsia" w:eastAsia="方正仿宋简体"/>
          <w:bCs/>
          <w:szCs w:val="32"/>
        </w:rPr>
        <w:t>》课程中的“</w:t>
      </w:r>
      <w:r>
        <w:rPr>
          <w:rFonts w:hint="eastAsia" w:eastAsia="方正仿宋简体"/>
        </w:rPr>
        <w:t>嫁接技术</w:t>
      </w:r>
      <w:r>
        <w:rPr>
          <w:rFonts w:hint="eastAsia" w:eastAsia="方正仿宋简体"/>
          <w:bCs/>
          <w:szCs w:val="32"/>
        </w:rPr>
        <w:t>”教学内容。</w:t>
      </w:r>
    </w:p>
    <w:p>
      <w:pPr>
        <w:ind w:firstLine="640" w:firstLineChars="200"/>
        <w:rPr>
          <w:rFonts w:eastAsia="方正仿宋简体"/>
          <w:bCs/>
          <w:szCs w:val="32"/>
        </w:rPr>
      </w:pPr>
      <w:r>
        <w:rPr>
          <w:rFonts w:eastAsia="方正仿宋简体"/>
          <w:bCs/>
          <w:szCs w:val="32"/>
        </w:rPr>
        <w:t>2.</w:t>
      </w:r>
      <w:r>
        <w:rPr>
          <w:rFonts w:hint="eastAsia" w:eastAsia="方正仿宋简体"/>
          <w:bCs/>
          <w:szCs w:val="32"/>
        </w:rPr>
        <w:t>实践操作：教师自选一种方法，现场完成嫁接操作。</w:t>
      </w:r>
    </w:p>
    <w:p>
      <w:pPr>
        <w:ind w:firstLine="640" w:firstLineChars="200"/>
        <w:rPr>
          <w:rFonts w:eastAsia="方正仿宋简体"/>
          <w:bCs/>
          <w:szCs w:val="32"/>
        </w:rPr>
      </w:pPr>
      <w:r>
        <w:rPr>
          <w:rFonts w:eastAsia="方正仿宋简体"/>
          <w:bCs/>
          <w:szCs w:val="32"/>
        </w:rPr>
        <w:t>3.</w:t>
      </w:r>
      <w:r>
        <w:rPr>
          <w:rFonts w:hint="eastAsia" w:eastAsia="方正仿宋简体"/>
          <w:bCs/>
          <w:szCs w:val="32"/>
        </w:rPr>
        <w:t>现场提供的工具材料：手锯、剪枝剪刀、塑料绑扎带、塑料薄膜、切接刀、劈接刀、芽接刀、大小砧木、接穗枝条等（建议参赛教师自行携带所需物品）。</w:t>
      </w:r>
    </w:p>
    <w:p>
      <w:pPr>
        <w:ind w:firstLine="643" w:firstLineChars="200"/>
        <w:rPr>
          <w:rFonts w:ascii="楷体_GB2312" w:eastAsia="楷体_GB2312"/>
          <w:b/>
          <w:szCs w:val="32"/>
        </w:rPr>
      </w:pPr>
      <w:r>
        <w:rPr>
          <w:rFonts w:hint="eastAsia" w:ascii="楷体_GB2312" w:eastAsia="楷体_GB2312"/>
          <w:b/>
          <w:szCs w:val="32"/>
        </w:rPr>
        <w:t>（二）零件尺寸测量</w:t>
      </w:r>
    </w:p>
    <w:p>
      <w:pPr>
        <w:ind w:firstLine="640" w:firstLineChars="200"/>
        <w:rPr>
          <w:rFonts w:eastAsia="方正仿宋简体"/>
          <w:bCs/>
          <w:szCs w:val="32"/>
        </w:rPr>
      </w:pPr>
      <w:r>
        <w:rPr>
          <w:rFonts w:eastAsia="方正仿宋简体"/>
          <w:bCs/>
          <w:szCs w:val="32"/>
        </w:rPr>
        <w:t>1.比赛内容：高等职业学校装备制造大类相关专业《公差配合与测量技术》课程中的</w:t>
      </w:r>
      <w:r>
        <w:rPr>
          <w:rFonts w:hint="eastAsia" w:ascii="方正仿宋简体" w:eastAsia="方正仿宋简体"/>
          <w:bCs/>
          <w:szCs w:val="32"/>
        </w:rPr>
        <w:t>“零件尺寸测量”</w:t>
      </w:r>
      <w:r>
        <w:rPr>
          <w:rFonts w:eastAsia="方正仿宋简体"/>
          <w:bCs/>
          <w:szCs w:val="32"/>
        </w:rPr>
        <w:t>教学内容。</w:t>
      </w:r>
    </w:p>
    <w:p>
      <w:pPr>
        <w:ind w:firstLine="640" w:firstLineChars="200"/>
        <w:rPr>
          <w:rFonts w:eastAsia="方正仿宋简体"/>
          <w:bCs/>
          <w:szCs w:val="32"/>
        </w:rPr>
      </w:pPr>
      <w:r>
        <w:rPr>
          <w:rFonts w:eastAsia="方正仿宋简体"/>
          <w:bCs/>
          <w:szCs w:val="32"/>
        </w:rPr>
        <w:t>2.实践操作：教师现场完成某一常见传动轴的轴长、轴径的测量。</w:t>
      </w:r>
    </w:p>
    <w:p>
      <w:pPr>
        <w:ind w:firstLine="640" w:firstLineChars="200"/>
        <w:rPr>
          <w:rFonts w:eastAsia="方正仿宋简体"/>
          <w:bCs/>
          <w:szCs w:val="32"/>
        </w:rPr>
      </w:pPr>
      <w:r>
        <w:rPr>
          <w:rFonts w:eastAsia="方正仿宋简体"/>
          <w:bCs/>
          <w:szCs w:val="32"/>
        </w:rPr>
        <w:t>3.现场提供的</w:t>
      </w:r>
      <w:r>
        <w:rPr>
          <w:rFonts w:hint="eastAsia" w:eastAsia="方正仿宋简体"/>
          <w:bCs/>
          <w:szCs w:val="32"/>
        </w:rPr>
        <w:t>工具</w:t>
      </w:r>
      <w:r>
        <w:rPr>
          <w:rFonts w:eastAsia="方正仿宋简体"/>
          <w:bCs/>
          <w:szCs w:val="32"/>
        </w:rPr>
        <w:t>设备：游标卡尺、千分尺等（建议参赛教师自行携带所需物品），操作台、检测轴样品</w:t>
      </w:r>
      <w:r>
        <w:rPr>
          <w:rFonts w:hint="eastAsia" w:eastAsia="方正仿宋简体"/>
          <w:bCs/>
          <w:szCs w:val="32"/>
        </w:rPr>
        <w:t>及</w:t>
      </w:r>
      <w:r>
        <w:rPr>
          <w:rFonts w:eastAsia="方正仿宋简体"/>
          <w:bCs/>
          <w:szCs w:val="32"/>
        </w:rPr>
        <w:t>图纸。</w:t>
      </w:r>
    </w:p>
    <w:p>
      <w:pPr>
        <w:ind w:firstLine="643" w:firstLineChars="200"/>
        <w:rPr>
          <w:rFonts w:ascii="楷体_GB2312" w:eastAsia="楷体_GB2312"/>
          <w:b/>
          <w:szCs w:val="32"/>
        </w:rPr>
      </w:pPr>
      <w:r>
        <w:rPr>
          <w:rFonts w:hint="eastAsia" w:ascii="楷体_GB2312" w:eastAsia="楷体_GB2312"/>
          <w:b/>
          <w:szCs w:val="32"/>
        </w:rPr>
        <w:t>（三）双绞线及其制作</w:t>
      </w:r>
    </w:p>
    <w:p>
      <w:pPr>
        <w:ind w:firstLine="640" w:firstLineChars="200"/>
        <w:rPr>
          <w:rFonts w:eastAsia="方正仿宋简体"/>
          <w:bCs/>
          <w:szCs w:val="32"/>
        </w:rPr>
      </w:pPr>
      <w:r>
        <w:rPr>
          <w:rFonts w:eastAsia="方正仿宋简体"/>
          <w:bCs/>
          <w:szCs w:val="32"/>
        </w:rPr>
        <w:t>1.</w:t>
      </w:r>
      <w:r>
        <w:rPr>
          <w:rFonts w:hint="eastAsia" w:eastAsia="方正仿宋简体"/>
          <w:bCs/>
          <w:szCs w:val="32"/>
        </w:rPr>
        <w:t>比赛内容：高等职业学校</w:t>
      </w:r>
      <w:r>
        <w:rPr>
          <w:rFonts w:hint="eastAsia" w:eastAsia="方正仿宋简体"/>
        </w:rPr>
        <w:t>电子信息大类相关专业</w:t>
      </w:r>
      <w:r>
        <w:rPr>
          <w:rFonts w:hint="eastAsia" w:eastAsia="方正仿宋简体"/>
          <w:bCs/>
          <w:szCs w:val="32"/>
        </w:rPr>
        <w:t>《</w:t>
      </w:r>
      <w:r>
        <w:rPr>
          <w:rFonts w:hint="eastAsia" w:eastAsia="方正仿宋简体"/>
        </w:rPr>
        <w:t>综合布线技术</w:t>
      </w:r>
      <w:r>
        <w:rPr>
          <w:rFonts w:hint="eastAsia" w:eastAsia="方正仿宋简体"/>
          <w:bCs/>
          <w:szCs w:val="32"/>
        </w:rPr>
        <w:t>》课程中的“</w:t>
      </w:r>
      <w:r>
        <w:rPr>
          <w:rFonts w:hint="eastAsia" w:eastAsia="方正仿宋简体"/>
        </w:rPr>
        <w:t>双绞线及其制作</w:t>
      </w:r>
      <w:r>
        <w:rPr>
          <w:rFonts w:hint="eastAsia" w:eastAsia="方正仿宋简体"/>
          <w:bCs/>
          <w:szCs w:val="32"/>
        </w:rPr>
        <w:t>”教学内容。</w:t>
      </w:r>
    </w:p>
    <w:p>
      <w:pPr>
        <w:ind w:firstLine="640" w:firstLineChars="200"/>
        <w:rPr>
          <w:rFonts w:eastAsia="方正仿宋简体"/>
          <w:bCs/>
          <w:szCs w:val="32"/>
        </w:rPr>
      </w:pPr>
      <w:r>
        <w:rPr>
          <w:rFonts w:eastAsia="方正仿宋简体"/>
          <w:bCs/>
          <w:szCs w:val="32"/>
        </w:rPr>
        <w:t>2.</w:t>
      </w:r>
      <w:r>
        <w:rPr>
          <w:rFonts w:hint="eastAsia" w:eastAsia="方正仿宋简体"/>
          <w:bCs/>
          <w:szCs w:val="32"/>
        </w:rPr>
        <w:t>实践操作：教师现场完成</w:t>
      </w:r>
      <w:r>
        <w:rPr>
          <w:rFonts w:eastAsia="方正仿宋简体"/>
        </w:rPr>
        <w:t>2</w:t>
      </w:r>
      <w:r>
        <w:rPr>
          <w:rFonts w:hint="eastAsia" w:eastAsia="方正仿宋简体"/>
        </w:rPr>
        <w:t>根</w:t>
      </w:r>
      <w:r>
        <w:rPr>
          <w:rFonts w:hint="eastAsia" w:eastAsia="方正仿宋简体"/>
          <w:bCs/>
          <w:szCs w:val="32"/>
        </w:rPr>
        <w:t>长度为</w:t>
      </w:r>
      <w:r>
        <w:rPr>
          <w:rFonts w:eastAsia="方正仿宋简体"/>
          <w:bCs/>
          <w:szCs w:val="32"/>
        </w:rPr>
        <w:t>0.5</w:t>
      </w:r>
      <w:r>
        <w:rPr>
          <w:rFonts w:hint="eastAsia" w:eastAsia="方正仿宋简体"/>
          <w:bCs/>
          <w:szCs w:val="32"/>
        </w:rPr>
        <w:t>米的网络跳线（分别为直通线、交叉线）</w:t>
      </w:r>
      <w:r>
        <w:rPr>
          <w:rFonts w:hint="eastAsia" w:eastAsia="方正仿宋简体"/>
        </w:rPr>
        <w:t>的制作并检测</w:t>
      </w:r>
      <w:r>
        <w:rPr>
          <w:rFonts w:hint="eastAsia" w:eastAsia="方正仿宋简体"/>
          <w:bCs/>
          <w:szCs w:val="32"/>
        </w:rPr>
        <w:t>。</w:t>
      </w:r>
    </w:p>
    <w:p>
      <w:pPr>
        <w:ind w:firstLine="640" w:firstLineChars="200"/>
        <w:rPr>
          <w:rFonts w:eastAsia="方正仿宋简体"/>
        </w:rPr>
      </w:pPr>
      <w:r>
        <w:rPr>
          <w:rFonts w:eastAsia="方正仿宋简体"/>
          <w:bCs/>
          <w:szCs w:val="32"/>
        </w:rPr>
        <w:t>3.</w:t>
      </w:r>
      <w:r>
        <w:rPr>
          <w:rFonts w:hint="eastAsia" w:eastAsia="方正仿宋简体"/>
          <w:bCs/>
          <w:szCs w:val="32"/>
        </w:rPr>
        <w:t>现场提供的工具材料：</w:t>
      </w:r>
      <w:r>
        <w:rPr>
          <w:rFonts w:hint="eastAsia" w:eastAsia="方正仿宋简体"/>
        </w:rPr>
        <w:t>钢卷尺、斜口钳</w:t>
      </w:r>
      <w:r>
        <w:rPr>
          <w:rFonts w:hint="eastAsia" w:eastAsia="方正仿宋简体"/>
          <w:bCs/>
          <w:szCs w:val="32"/>
        </w:rPr>
        <w:t>、</w:t>
      </w:r>
      <w:r>
        <w:rPr>
          <w:rFonts w:hint="eastAsia" w:eastAsia="方正仿宋简体"/>
        </w:rPr>
        <w:t>网线剥线器、</w:t>
      </w:r>
      <w:r>
        <w:rPr>
          <w:rFonts w:hint="eastAsia" w:eastAsia="方正仿宋简体"/>
          <w:bCs/>
          <w:szCs w:val="32"/>
        </w:rPr>
        <w:t>压线钳</w:t>
      </w:r>
      <w:r>
        <w:rPr>
          <w:rFonts w:hint="eastAsia" w:eastAsia="方正仿宋简体"/>
        </w:rPr>
        <w:t>、网线测试仪、超五类非屏蔽双绞</w:t>
      </w:r>
      <w:r>
        <w:rPr>
          <w:rFonts w:hint="eastAsia" w:eastAsia="方正仿宋简体"/>
          <w:bCs/>
          <w:szCs w:val="32"/>
        </w:rPr>
        <w:t>线、</w:t>
      </w:r>
      <w:r>
        <w:rPr>
          <w:rFonts w:hint="eastAsia" w:eastAsia="方正仿宋简体"/>
        </w:rPr>
        <w:t>超五类非屏蔽</w:t>
      </w:r>
      <w:r>
        <w:rPr>
          <w:rFonts w:eastAsia="方正仿宋简体"/>
          <w:bCs/>
          <w:szCs w:val="32"/>
        </w:rPr>
        <w:t>RJ45</w:t>
      </w:r>
      <w:r>
        <w:rPr>
          <w:rFonts w:hint="eastAsia" w:eastAsia="方正仿宋简体"/>
          <w:bCs/>
          <w:szCs w:val="32"/>
        </w:rPr>
        <w:t>水晶头</w:t>
      </w:r>
      <w:r>
        <w:rPr>
          <w:rFonts w:hint="eastAsia" w:eastAsia="方正仿宋简体"/>
        </w:rPr>
        <w:t>等</w:t>
      </w:r>
      <w:r>
        <w:rPr>
          <w:rFonts w:hint="eastAsia" w:eastAsia="方正仿宋简体"/>
          <w:bCs/>
          <w:szCs w:val="32"/>
        </w:rPr>
        <w:t>（建议参赛教师自行携带所需物品）。</w:t>
      </w:r>
    </w:p>
    <w:p>
      <w:pPr>
        <w:ind w:firstLine="643" w:firstLineChars="200"/>
        <w:rPr>
          <w:rFonts w:ascii="楷体_GB2312" w:eastAsia="楷体_GB2312"/>
          <w:b/>
          <w:szCs w:val="32"/>
        </w:rPr>
      </w:pPr>
      <w:r>
        <w:rPr>
          <w:rFonts w:hint="eastAsia" w:ascii="楷体_GB2312" w:eastAsia="楷体_GB2312"/>
          <w:b/>
          <w:szCs w:val="32"/>
        </w:rPr>
        <w:t>（四）食品雕刻</w:t>
      </w:r>
    </w:p>
    <w:p>
      <w:pPr>
        <w:ind w:firstLine="640" w:firstLineChars="200"/>
        <w:rPr>
          <w:rFonts w:eastAsia="方正仿宋简体"/>
          <w:bCs/>
          <w:szCs w:val="32"/>
        </w:rPr>
      </w:pPr>
      <w:r>
        <w:rPr>
          <w:rFonts w:eastAsia="方正仿宋简体"/>
          <w:bCs/>
          <w:szCs w:val="32"/>
        </w:rPr>
        <w:t>1.</w:t>
      </w:r>
      <w:r>
        <w:rPr>
          <w:rFonts w:hint="eastAsia" w:eastAsia="方正仿宋简体"/>
          <w:bCs/>
          <w:szCs w:val="32"/>
        </w:rPr>
        <w:t>比赛内容：高等职业学校</w:t>
      </w:r>
      <w:r>
        <w:rPr>
          <w:rFonts w:hint="eastAsia" w:eastAsia="方正仿宋简体"/>
        </w:rPr>
        <w:t>旅游大类相关专业</w:t>
      </w:r>
      <w:r>
        <w:rPr>
          <w:rFonts w:hint="eastAsia" w:eastAsia="方正仿宋简体"/>
          <w:bCs/>
          <w:szCs w:val="32"/>
        </w:rPr>
        <w:t>《</w:t>
      </w:r>
      <w:r>
        <w:rPr>
          <w:rFonts w:hint="eastAsia" w:eastAsia="方正仿宋简体"/>
        </w:rPr>
        <w:t>中式烹调工艺</w:t>
      </w:r>
      <w:r>
        <w:rPr>
          <w:rFonts w:hint="eastAsia" w:eastAsia="方正仿宋简体"/>
          <w:bCs/>
          <w:szCs w:val="32"/>
        </w:rPr>
        <w:t>》课程中的“</w:t>
      </w:r>
      <w:r>
        <w:rPr>
          <w:rFonts w:hint="eastAsia" w:eastAsia="方正仿宋简体"/>
        </w:rPr>
        <w:t>食品雕刻</w:t>
      </w:r>
      <w:r>
        <w:rPr>
          <w:rFonts w:hint="eastAsia" w:eastAsia="方正仿宋简体"/>
          <w:bCs/>
          <w:szCs w:val="32"/>
        </w:rPr>
        <w:t>”教学内容。</w:t>
      </w:r>
    </w:p>
    <w:p>
      <w:pPr>
        <w:ind w:firstLine="640" w:firstLineChars="200"/>
        <w:rPr>
          <w:rFonts w:eastAsia="方正仿宋简体"/>
          <w:bCs/>
          <w:szCs w:val="32"/>
        </w:rPr>
      </w:pPr>
      <w:r>
        <w:rPr>
          <w:rFonts w:eastAsia="方正仿宋简体"/>
          <w:bCs/>
          <w:szCs w:val="32"/>
        </w:rPr>
        <w:t>2.</w:t>
      </w:r>
      <w:r>
        <w:rPr>
          <w:rFonts w:hint="eastAsia" w:eastAsia="方正仿宋简体"/>
          <w:bCs/>
          <w:szCs w:val="32"/>
        </w:rPr>
        <w:t>实践操作：教师现场完成一件自选主题的食品雕刻作品。</w:t>
      </w:r>
    </w:p>
    <w:p>
      <w:pPr>
        <w:ind w:firstLine="640" w:firstLineChars="200"/>
        <w:rPr>
          <w:rFonts w:hint="eastAsia" w:eastAsia="方正仿宋简体"/>
          <w:bCs/>
          <w:szCs w:val="32"/>
        </w:rPr>
      </w:pPr>
      <w:r>
        <w:rPr>
          <w:rFonts w:eastAsia="方正仿宋简体"/>
          <w:bCs/>
          <w:szCs w:val="32"/>
        </w:rPr>
        <w:t>3.</w:t>
      </w:r>
      <w:r>
        <w:rPr>
          <w:rFonts w:hint="eastAsia" w:eastAsia="方正仿宋简体"/>
          <w:bCs/>
          <w:szCs w:val="32"/>
        </w:rPr>
        <w:t>现场提供的工具</w:t>
      </w:r>
      <w:r>
        <w:rPr>
          <w:rFonts w:eastAsia="方正仿宋简体"/>
          <w:bCs/>
          <w:szCs w:val="32"/>
        </w:rPr>
        <w:t>材料</w:t>
      </w:r>
      <w:r>
        <w:rPr>
          <w:rFonts w:hint="eastAsia" w:eastAsia="方正仿宋简体"/>
          <w:bCs/>
          <w:szCs w:val="32"/>
        </w:rPr>
        <w:t>：专用平口刀、尖口刀、模具刀、镊子、剪子、平盘、萝卜、瓜薯等（建议参赛教师自行携带所需物品）。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107516"/>
    <w:rsid w:val="711075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/>
      <w:kern w:val="2"/>
      <w:sz w:val="32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2017-06-15T03:02:00Z</dcterms:created>
  <dc:creator>Administrator</dc:creator>
  <cp:lastModifiedBy>Administrator</cp:lastModifiedBy>
  <dcterms:modified xsi:type="dcterms:W3CDTF">2017-06-15T03:02:16Z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