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仿宋"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仿宋_GB2312" w:hAnsi="仿宋" w:eastAsia="仿宋_GB2312"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ascii="宋体" w:cs="宋体"/>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ascii="宋体" w:cs="宋体"/>
          <w:sz w:val="32"/>
          <w:szCs w:val="32"/>
        </w:rPr>
      </w:pPr>
    </w:p>
    <w:p>
      <w:pPr>
        <w:pStyle w:val="2"/>
        <w:keepNext w:val="0"/>
        <w:keepLines w:val="0"/>
        <w:pageBreakBefore w:val="0"/>
        <w:widowControl w:val="0"/>
        <w:kinsoku/>
        <w:wordWrap/>
        <w:overflowPunct/>
        <w:topLinePunct w:val="0"/>
        <w:autoSpaceDE/>
        <w:autoSpaceDN/>
        <w:bidi w:val="0"/>
        <w:adjustRightInd/>
        <w:snapToGrid/>
        <w:spacing w:line="500" w:lineRule="exact"/>
        <w:ind w:left="119"/>
        <w:textAlignment w:val="auto"/>
      </w:pPr>
    </w:p>
    <w:p>
      <w:pPr>
        <w:pStyle w:val="2"/>
        <w:keepNext w:val="0"/>
        <w:keepLines w:val="0"/>
        <w:pageBreakBefore w:val="0"/>
        <w:widowControl w:val="0"/>
        <w:kinsoku/>
        <w:wordWrap/>
        <w:topLinePunct w:val="0"/>
        <w:autoSpaceDE/>
        <w:autoSpaceDN/>
        <w:bidi w:val="0"/>
        <w:adjustRightInd/>
        <w:spacing w:line="600" w:lineRule="exact"/>
        <w:jc w:val="center"/>
        <w:textAlignment w:val="auto"/>
        <w:rPr>
          <w:rFonts w:hint="eastAsia" w:ascii="仿宋_GB2312" w:eastAsia="仿宋_GB2312"/>
          <w:sz w:val="32"/>
          <w:szCs w:val="32"/>
        </w:rPr>
      </w:pPr>
      <w:r>
        <w:rPr>
          <w:rFonts w:hint="eastAsia" w:ascii="仿宋_GB2312" w:eastAsia="仿宋_GB2312"/>
          <w:sz w:val="32"/>
          <w:szCs w:val="32"/>
        </w:rPr>
        <w:t>豫建院〔</w:t>
      </w:r>
      <w:r>
        <w:rPr>
          <w:rFonts w:ascii="仿宋_GB2312" w:eastAsia="仿宋_GB2312"/>
          <w:sz w:val="32"/>
          <w:szCs w:val="32"/>
        </w:rPr>
        <w:t>202</w:t>
      </w:r>
      <w:r>
        <w:rPr>
          <w:rFonts w:hint="eastAsia" w:ascii="仿宋_GB2312" w:eastAsia="仿宋_GB2312"/>
          <w:sz w:val="32"/>
          <w:szCs w:val="32"/>
          <w:lang w:val="en-US" w:eastAsia="zh-CN"/>
        </w:rPr>
        <w:t>4</w:t>
      </w:r>
      <w:r>
        <w:rPr>
          <w:rFonts w:hint="eastAsia" w:ascii="仿宋_GB2312" w:eastAsia="仿宋_GB2312"/>
          <w:sz w:val="32"/>
          <w:szCs w:val="32"/>
        </w:rPr>
        <w:t>〕</w:t>
      </w:r>
      <w:r>
        <w:rPr>
          <w:rFonts w:hint="eastAsia" w:ascii="仿宋_GB2312" w:eastAsia="仿宋_GB2312"/>
          <w:sz w:val="32"/>
          <w:szCs w:val="32"/>
          <w:lang w:val="en-US" w:eastAsia="zh-CN"/>
        </w:rPr>
        <w:t>6</w:t>
      </w:r>
      <w:bookmarkStart w:id="0" w:name="_GoBack"/>
      <w:bookmarkEnd w:id="0"/>
      <w:r>
        <w:rPr>
          <w:rFonts w:hint="eastAsia" w:ascii="仿宋_GB2312" w:eastAsia="仿宋_GB2312"/>
          <w:sz w:val="32"/>
          <w:szCs w:val="32"/>
        </w:rPr>
        <w:t>号</w:t>
      </w:r>
    </w:p>
    <w:p>
      <w:pPr>
        <w:keepNext w:val="0"/>
        <w:keepLines w:val="0"/>
        <w:pageBreakBefore w:val="0"/>
        <w:widowControl w:val="0"/>
        <w:kinsoku/>
        <w:wordWrap/>
        <w:overflowPunct w:val="0"/>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val="0"/>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219" w:lineRule="auto"/>
        <w:ind w:left="519" w:leftChars="247" w:firstLine="0" w:firstLineChars="0"/>
        <w:jc w:val="center"/>
        <w:textAlignment w:val="auto"/>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pacing w:val="-6"/>
          <w:sz w:val="44"/>
          <w:szCs w:val="44"/>
        </w:rPr>
        <w:t>关于印发《河南建筑职业技术学院实验实训室项目建设管理办法(试行)》的通知</w:t>
      </w:r>
    </w:p>
    <w:p>
      <w:pPr>
        <w:pStyle w:val="2"/>
        <w:spacing w:line="345" w:lineRule="auto"/>
        <w:rPr>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院属各单位：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现将《河南建筑职业技术学院实验实训室项目建设管理办法(试行)》印发给你们，请认真贯彻落实。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color w:val="auto"/>
          <w:kern w:val="2"/>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3840" w:firstLineChars="1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河南建筑职业技术学院</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0" w:beforeAutospacing="0" w:after="0" w:afterAutospacing="0" w:line="360" w:lineRule="auto"/>
        <w:ind w:left="0" w:right="0" w:firstLine="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2024年1月12日</w:t>
      </w: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河南建筑职业技术学院</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实验实训室项目建设管理办法（试行）</w:t>
      </w:r>
    </w:p>
    <w:p>
      <w:pPr>
        <w:jc w:val="center"/>
        <w:rPr>
          <w:rFonts w:hint="eastAsia" w:ascii="微软雅黑" w:hAnsi="微软雅黑" w:eastAsia="微软雅黑" w:cs="微软雅黑"/>
          <w:sz w:val="40"/>
          <w:szCs w:val="40"/>
          <w:lang w:val="en-US" w:eastAsia="zh-CN"/>
        </w:rPr>
      </w:pPr>
    </w:p>
    <w:p>
      <w:pPr>
        <w:keepNext w:val="0"/>
        <w:keepLines w:val="0"/>
        <w:pageBreakBefore w:val="0"/>
        <w:widowControl w:val="0"/>
        <w:kinsoku/>
        <w:wordWrap/>
        <w:overflowPunct w:val="0"/>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第一章 总则</w:t>
      </w:r>
    </w:p>
    <w:p>
      <w:pPr>
        <w:keepNext w:val="0"/>
        <w:keepLines w:val="0"/>
        <w:pageBreakBefore w:val="0"/>
        <w:widowControl w:val="0"/>
        <w:kinsoku/>
        <w:wordWrap/>
        <w:overflowPunct w:val="0"/>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第一条</w:t>
      </w:r>
      <w:r>
        <w:rPr>
          <w:rFonts w:hint="eastAsia" w:ascii="仿宋_GB2312" w:hAnsi="仿宋_GB2312" w:eastAsia="仿宋_GB2312" w:cs="仿宋_GB2312"/>
          <w:sz w:val="32"/>
          <w:szCs w:val="32"/>
          <w:lang w:val="en-US" w:eastAsia="zh-CN"/>
        </w:rPr>
        <w:t xml:space="preserve"> 为规范学校实验实训室项目建设行为，避免在项目建设阶段形成后续隐患，根据《高等学校实验室安全规范》(教科信函厅〔2023〕5号)，结合学校实际，制定本办法。</w:t>
      </w:r>
    </w:p>
    <w:p>
      <w:pPr>
        <w:keepNext w:val="0"/>
        <w:keepLines w:val="0"/>
        <w:pageBreakBefore w:val="0"/>
        <w:widowControl w:val="0"/>
        <w:kinsoku/>
        <w:wordWrap/>
        <w:overflowPunct w:val="0"/>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第二条</w:t>
      </w:r>
      <w:r>
        <w:rPr>
          <w:rFonts w:hint="eastAsia" w:ascii="仿宋_GB2312" w:hAnsi="仿宋_GB2312" w:eastAsia="仿宋_GB2312" w:cs="仿宋_GB2312"/>
          <w:sz w:val="32"/>
          <w:szCs w:val="32"/>
          <w:lang w:val="en-US" w:eastAsia="zh-CN"/>
        </w:rPr>
        <w:t xml:space="preserve"> 本办法所称实验实训室项目,是指各单位申报的新建或改建的含有施工安装等内容的实验实训教学或科研类项目，不包含纯应用软件采购项目。</w:t>
      </w:r>
    </w:p>
    <w:p>
      <w:pPr>
        <w:keepNext w:val="0"/>
        <w:keepLines w:val="0"/>
        <w:pageBreakBefore w:val="0"/>
        <w:widowControl w:val="0"/>
        <w:kinsoku/>
        <w:wordWrap/>
        <w:overflowPunct w:val="0"/>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第三条</w:t>
      </w:r>
      <w:r>
        <w:rPr>
          <w:rFonts w:hint="eastAsia" w:ascii="仿宋_GB2312" w:hAnsi="仿宋_GB2312" w:eastAsia="仿宋_GB2312" w:cs="仿宋_GB2312"/>
          <w:sz w:val="32"/>
          <w:szCs w:val="32"/>
          <w:lang w:val="en-US" w:eastAsia="zh-CN"/>
        </w:rPr>
        <w:t xml:space="preserve"> 项目主要负责人是实验实训室项目建设第一责任人，各项目单位应对项目建设合法、合规、安全有序等承担主体责任。</w:t>
      </w:r>
    </w:p>
    <w:p>
      <w:pPr>
        <w:keepNext w:val="0"/>
        <w:keepLines w:val="0"/>
        <w:pageBreakBefore w:val="0"/>
        <w:widowControl w:val="0"/>
        <w:kinsoku/>
        <w:wordWrap/>
        <w:overflowPunct w:val="0"/>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 实验实训室项目建设论证要求</w:t>
      </w:r>
    </w:p>
    <w:p>
      <w:pPr>
        <w:keepNext w:val="0"/>
        <w:keepLines w:val="0"/>
        <w:pageBreakBefore w:val="0"/>
        <w:widowControl w:val="0"/>
        <w:kinsoku/>
        <w:wordWrap/>
        <w:overflowPunct w:val="0"/>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第四条 </w:t>
      </w:r>
      <w:r>
        <w:rPr>
          <w:rFonts w:hint="eastAsia" w:ascii="仿宋_GB2312" w:hAnsi="仿宋_GB2312" w:eastAsia="仿宋_GB2312" w:cs="仿宋_GB2312"/>
          <w:sz w:val="32"/>
          <w:szCs w:val="32"/>
          <w:lang w:val="en-US" w:eastAsia="zh-CN"/>
        </w:rPr>
        <w:t>实验实训室项目建设论证应满足以下要求:</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kern w:val="0"/>
          <w:sz w:val="32"/>
          <w:szCs w:val="32"/>
          <w:lang w:val="en-US" w:eastAsia="zh-CN"/>
        </w:rPr>
        <w:t>实验实训室的使用率。所有实验实训室的建设应立足于提升专业（群）的专业核心能力，充分考虑专业结构调整及各专业共享，拟建实验实训室的使用率最低不少于30%（学期实训课时/学期基本课时360节）。</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kern w:val="0"/>
          <w:sz w:val="32"/>
          <w:szCs w:val="32"/>
          <w:lang w:val="en-US" w:eastAsia="zh-CN"/>
        </w:rPr>
        <w:t>拟建项目地点选取。拟申报项目前，需与项目建设场所管理单位沟通商洽，合理安排场地，包括但不限于房间号、房间个数、面积、房间分隔方案、水电管线布局等。</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kern w:val="0"/>
          <w:sz w:val="32"/>
          <w:szCs w:val="32"/>
          <w:lang w:val="en-US" w:eastAsia="zh-CN"/>
        </w:rPr>
        <w:t>原有资产处置方案。如果属于原实验实训室升级改造项目，应有可行的原资产处置方案（原则上由项目申报单位将原有资产处置得当）。</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kern w:val="0"/>
          <w:sz w:val="32"/>
          <w:szCs w:val="32"/>
          <w:lang w:val="en-US" w:eastAsia="zh-CN"/>
        </w:rPr>
        <w:t>配套设施完善及升级。项目预算应包含标识、标牌、操作规程牌、水电管线布局等更新改造方案及预算。开关、插座、排插、空气开关、漏电保护器等电料必须使用正规一线品牌原装产品。房间内现有水路改造及配电改造具体方案需后勤管理处同意。</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kern w:val="0"/>
          <w:sz w:val="32"/>
          <w:szCs w:val="32"/>
          <w:lang w:val="en-US" w:eastAsia="zh-CN"/>
        </w:rPr>
        <w:t>信息化类项目建设。涉及到信息化、数据接口转换、应用软件等的项目需要教育信息技术中心进行技术指导，形成指导意见。</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kern w:val="0"/>
          <w:sz w:val="32"/>
          <w:szCs w:val="32"/>
          <w:lang w:val="en-US" w:eastAsia="zh-CN"/>
        </w:rPr>
        <w:t>装修设计和家具配置。装修设计和家具选型应首先满足使用功能为度，保证安全、注重环保、简洁实用、方便维修。</w:t>
      </w:r>
    </w:p>
    <w:p>
      <w:pPr>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val="0"/>
          <w:bCs w:val="0"/>
          <w:sz w:val="32"/>
          <w:szCs w:val="32"/>
          <w:lang w:val="en-US" w:eastAsia="zh-CN"/>
        </w:rPr>
        <w:t>（七）</w:t>
      </w:r>
      <w:r>
        <w:rPr>
          <w:rFonts w:hint="eastAsia" w:ascii="仿宋_GB2312" w:hAnsi="仿宋_GB2312" w:eastAsia="仿宋_GB2312" w:cs="仿宋_GB2312"/>
          <w:kern w:val="0"/>
          <w:sz w:val="32"/>
          <w:szCs w:val="32"/>
          <w:lang w:val="en-US" w:eastAsia="zh-CN"/>
        </w:rPr>
        <w:t>安防设施及安全保证。房间内的消防设施、监控设施、门禁设施等需满足相应专业实验实训室防火疏散及安全防范的要求，具体方案需经专家论证、并经过相关责任单位认可。</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（八）严禁擅自改动建筑物主体结构，严禁擅自改变房间的主要使用功能，严禁擅自更改消防安防设施，严禁擅自占用或妨碍消防疏散通道。</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（九）各单位申报的实验实训室项目论证前，应提前五个工作日向实验实训中心提交论证申请材料。</w:t>
      </w:r>
    </w:p>
    <w:p>
      <w:pPr>
        <w:keepNext w:val="0"/>
        <w:keepLines w:val="0"/>
        <w:pageBreakBefore w:val="0"/>
        <w:widowControl w:val="0"/>
        <w:numPr>
          <w:ilvl w:val="0"/>
          <w:numId w:val="0"/>
        </w:numPr>
        <w:kinsoku/>
        <w:wordWrap/>
        <w:overflowPunct w:val="0"/>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实验实训室项</w:t>
      </w:r>
      <w:r>
        <w:rPr>
          <w:rFonts w:hint="eastAsia" w:ascii="黑体" w:hAnsi="黑体" w:eastAsia="黑体" w:cs="黑体"/>
          <w:color w:val="auto"/>
          <w:sz w:val="32"/>
          <w:szCs w:val="32"/>
          <w:lang w:val="en-US" w:eastAsia="zh-CN"/>
        </w:rPr>
        <w:t>目</w:t>
      </w:r>
      <w:r>
        <w:rPr>
          <w:rFonts w:hint="eastAsia" w:ascii="黑体" w:hAnsi="黑体" w:eastAsia="黑体" w:cs="黑体"/>
          <w:sz w:val="32"/>
          <w:szCs w:val="32"/>
          <w:lang w:val="en-US" w:eastAsia="zh-CN"/>
        </w:rPr>
        <w:t>建设施工过程的安全管理</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第五条 </w:t>
      </w:r>
      <w:r>
        <w:rPr>
          <w:rFonts w:hint="eastAsia" w:ascii="仿宋_GB2312" w:hAnsi="仿宋_GB2312" w:eastAsia="仿宋_GB2312" w:cs="仿宋_GB2312"/>
          <w:sz w:val="32"/>
          <w:szCs w:val="32"/>
          <w:lang w:val="en-US" w:eastAsia="zh-CN"/>
        </w:rPr>
        <w:t>实验实训室项目建设施工安全管理总体原则是建设主体责任制。</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第六条 </w:t>
      </w:r>
      <w:r>
        <w:rPr>
          <w:rFonts w:hint="eastAsia" w:ascii="仿宋_GB2312" w:hAnsi="仿宋_GB2312" w:eastAsia="仿宋_GB2312" w:cs="仿宋_GB2312"/>
          <w:sz w:val="32"/>
          <w:szCs w:val="32"/>
          <w:lang w:val="en-US" w:eastAsia="zh-CN"/>
        </w:rPr>
        <w:t>实验实训中心应组织</w:t>
      </w:r>
      <w:r>
        <w:rPr>
          <w:rFonts w:hint="eastAsia" w:ascii="仿宋_GB2312" w:hAnsi="仿宋_GB2312" w:eastAsia="仿宋_GB2312" w:cs="仿宋_GB2312"/>
          <w:sz w:val="32"/>
          <w:szCs w:val="32"/>
          <w:highlight w:val="none"/>
          <w:lang w:val="en-US" w:eastAsia="zh-CN"/>
        </w:rPr>
        <w:t>项目负责人</w:t>
      </w:r>
      <w:r>
        <w:rPr>
          <w:rFonts w:hint="eastAsia" w:ascii="仿宋_GB2312" w:hAnsi="仿宋_GB2312" w:eastAsia="仿宋_GB2312" w:cs="仿宋_GB2312"/>
          <w:sz w:val="32"/>
          <w:szCs w:val="32"/>
          <w:lang w:val="en-US" w:eastAsia="zh-CN"/>
        </w:rPr>
        <w:t>、后勤管理处及保卫处有关人员成立项目</w:t>
      </w:r>
      <w:r>
        <w:rPr>
          <w:rFonts w:hint="eastAsia" w:ascii="仿宋_GB2312" w:hAnsi="仿宋_GB2312" w:eastAsia="仿宋_GB2312" w:cs="仿宋_GB2312"/>
          <w:sz w:val="32"/>
          <w:szCs w:val="32"/>
          <w:highlight w:val="none"/>
          <w:lang w:val="en-US" w:eastAsia="zh-CN"/>
        </w:rPr>
        <w:t>安全督查组</w:t>
      </w:r>
      <w:r>
        <w:rPr>
          <w:rFonts w:hint="eastAsia" w:ascii="仿宋_GB2312" w:hAnsi="仿宋_GB2312" w:eastAsia="仿宋_GB2312" w:cs="仿宋_GB2312"/>
          <w:sz w:val="32"/>
          <w:szCs w:val="32"/>
          <w:lang w:val="en-US" w:eastAsia="zh-CN"/>
        </w:rPr>
        <w:t>，定期对项目施工的安全进行督查。对督查中发现的问题以书面形式告知施工方项目经理。项目负责人应督促施工方立即整改，并向督查组汇报整改情况。</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第七条 </w:t>
      </w:r>
      <w:r>
        <w:rPr>
          <w:rFonts w:hint="eastAsia" w:ascii="仿宋_GB2312" w:hAnsi="仿宋_GB2312" w:eastAsia="仿宋_GB2312" w:cs="仿宋_GB2312"/>
          <w:sz w:val="32"/>
          <w:szCs w:val="32"/>
          <w:lang w:val="en-US" w:eastAsia="zh-CN"/>
        </w:rPr>
        <w:t>实验实训室项目建设施工过程中项目相关人员应遵守以下规定：</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（一）项目负责人、项目经理（工长）要牢固树立安全文明施工意识，严格执行学校各项安全文明管理规定；</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（二）施工人员接受安全文明教育后，方可进场施工，所有施工人员须统一着装（印有公司名称的工装），持证上岗；</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sz w:val="32"/>
          <w:szCs w:val="32"/>
          <w:lang w:val="en-US" w:eastAsia="zh-CN"/>
        </w:rPr>
        <w:t>项目建设期间，项目负责人须定期到项目现场查看施工进度，进行安全巡查，处理相关问题；</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sz w:val="32"/>
          <w:szCs w:val="32"/>
          <w:lang w:val="en-US" w:eastAsia="zh-CN"/>
        </w:rPr>
        <w:t>项目建设期间，项目经理（工长）须每天到项目建设现场；</w:t>
      </w:r>
    </w:p>
    <w:p>
      <w:pPr>
        <w:keepNext w:val="0"/>
        <w:keepLines w:val="0"/>
        <w:pageBreakBefore w:val="0"/>
        <w:widowControl w:val="0"/>
        <w:numPr>
          <w:ilvl w:val="2"/>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（五）</w:t>
      </w:r>
      <w:r>
        <w:rPr>
          <w:rFonts w:hint="eastAsia" w:ascii="仿宋_GB2312" w:hAnsi="仿宋_GB2312" w:eastAsia="仿宋_GB2312" w:cs="仿宋_GB2312"/>
          <w:sz w:val="32"/>
          <w:szCs w:val="32"/>
          <w:lang w:val="en-US" w:eastAsia="zh-CN"/>
        </w:rPr>
        <w:t>严格遵守用电、用水、用火、电焊等安全制度，做到“人走落锁、断水断电”；</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（六）</w:t>
      </w:r>
      <w:r>
        <w:rPr>
          <w:rFonts w:hint="eastAsia" w:ascii="仿宋_GB2312" w:hAnsi="仿宋_GB2312" w:eastAsia="仿宋_GB2312" w:cs="仿宋_GB2312"/>
          <w:sz w:val="32"/>
          <w:szCs w:val="32"/>
          <w:lang w:val="en-US" w:eastAsia="zh-CN"/>
        </w:rPr>
        <w:t>禁止擅自改动楼内结构（包含但不限于拆除承重墙、砌块式隔墙，增加砌块式隔墙，梁、柱、地面、墙面、顶面切槽、开洞等）及原有设施（包含但不限于配电箱及上一级电路、原有水路管路等）；</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（七）</w:t>
      </w:r>
      <w:r>
        <w:rPr>
          <w:rFonts w:hint="eastAsia" w:ascii="仿宋_GB2312" w:hAnsi="仿宋_GB2312" w:eastAsia="仿宋_GB2312" w:cs="仿宋_GB2312"/>
          <w:sz w:val="32"/>
          <w:szCs w:val="32"/>
          <w:lang w:val="en-US" w:eastAsia="zh-CN"/>
        </w:rPr>
        <w:t>做好脚手架及人字梯等设施的牢固固定及安全防护措施，每次使用前须严格检查；</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（八）</w:t>
      </w:r>
      <w:r>
        <w:rPr>
          <w:rFonts w:hint="eastAsia" w:ascii="仿宋_GB2312" w:hAnsi="仿宋_GB2312" w:eastAsia="仿宋_GB2312" w:cs="仿宋_GB2312"/>
          <w:sz w:val="32"/>
          <w:szCs w:val="32"/>
          <w:lang w:val="en-US" w:eastAsia="zh-CN"/>
        </w:rPr>
        <w:t>严格落实电动工具的安全检查及安全操作；</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（九）</w:t>
      </w:r>
      <w:r>
        <w:rPr>
          <w:rFonts w:hint="eastAsia" w:ascii="仿宋_GB2312" w:hAnsi="仿宋_GB2312" w:eastAsia="仿宋_GB2312" w:cs="仿宋_GB2312"/>
          <w:sz w:val="32"/>
          <w:szCs w:val="32"/>
          <w:lang w:val="en-US" w:eastAsia="zh-CN"/>
        </w:rPr>
        <w:t>做好对项目所在建筑物的电梯、楼梯、踏步、门窗、吊顶、幕墙玻璃及室内外设备、设施等的保护措施，如有损坏，应及时恢复原样；</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（十）对</w:t>
      </w:r>
      <w:r>
        <w:rPr>
          <w:rFonts w:hint="eastAsia" w:ascii="仿宋_GB2312" w:hAnsi="仿宋_GB2312" w:eastAsia="仿宋_GB2312" w:cs="仿宋_GB2312"/>
          <w:sz w:val="32"/>
          <w:szCs w:val="32"/>
          <w:lang w:val="en-US" w:eastAsia="zh-CN"/>
        </w:rPr>
        <w:t>确需改动、翻动或移动的原有设施（包含但不限于吊顶、摄像头、应急灯、照明灯、信号器、开关插座等），须提前报备，施工结束后须恢复原状；</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(十一)</w:t>
      </w:r>
      <w:r>
        <w:rPr>
          <w:rFonts w:hint="eastAsia" w:ascii="仿宋_GB2312" w:hAnsi="仿宋_GB2312" w:eastAsia="仿宋_GB2312" w:cs="仿宋_GB2312"/>
          <w:sz w:val="32"/>
          <w:szCs w:val="32"/>
          <w:lang w:val="en-US" w:eastAsia="zh-CN"/>
        </w:rPr>
        <w:t>物品、设备搬运时应安全文明，不得影响正常教学，不得损坏公共设施；</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(十二)</w:t>
      </w:r>
      <w:r>
        <w:rPr>
          <w:rFonts w:hint="eastAsia" w:ascii="仿宋_GB2312" w:hAnsi="仿宋_GB2312" w:eastAsia="仿宋_GB2312" w:cs="仿宋_GB2312"/>
          <w:sz w:val="32"/>
          <w:szCs w:val="32"/>
          <w:lang w:val="en-US" w:eastAsia="zh-CN"/>
        </w:rPr>
        <w:t>禁止在施工现场及公共场所抽烟；</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(十三)</w:t>
      </w:r>
      <w:r>
        <w:rPr>
          <w:rFonts w:hint="eastAsia" w:ascii="仿宋_GB2312" w:hAnsi="仿宋_GB2312" w:eastAsia="仿宋_GB2312" w:cs="仿宋_GB2312"/>
          <w:sz w:val="32"/>
          <w:szCs w:val="32"/>
          <w:lang w:val="en-US" w:eastAsia="zh-CN"/>
        </w:rPr>
        <w:t>保证施工现场及周边的环境干净、整洁；</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(十四)</w:t>
      </w:r>
      <w:r>
        <w:rPr>
          <w:rFonts w:hint="eastAsia" w:ascii="仿宋_GB2312" w:hAnsi="仿宋_GB2312" w:eastAsia="仿宋_GB2312" w:cs="仿宋_GB2312"/>
          <w:sz w:val="32"/>
          <w:szCs w:val="32"/>
          <w:lang w:val="en-US" w:eastAsia="zh-CN"/>
        </w:rPr>
        <w:t>项目施工期间，不得与校内人员发生任何形式的摩擦、争端等矛盾。如有发生，立即停工；</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b w:val="0"/>
          <w:bCs w:val="0"/>
          <w:sz w:val="32"/>
          <w:szCs w:val="32"/>
          <w:lang w:val="en-US" w:eastAsia="zh-CN"/>
        </w:rPr>
        <w:t>(十五)</w:t>
      </w:r>
      <w:r>
        <w:rPr>
          <w:rFonts w:hint="eastAsia" w:ascii="仿宋_GB2312" w:hAnsi="仿宋_GB2312" w:eastAsia="仿宋_GB2312" w:cs="仿宋_GB2312"/>
          <w:sz w:val="32"/>
          <w:szCs w:val="32"/>
          <w:lang w:val="en-US" w:eastAsia="zh-CN"/>
        </w:rPr>
        <w:t>积极配合学校完成其他相关工作。</w:t>
      </w:r>
    </w:p>
    <w:p>
      <w:pPr>
        <w:keepNext w:val="0"/>
        <w:keepLines w:val="0"/>
        <w:pageBreakBefore w:val="0"/>
        <w:widowControl w:val="0"/>
        <w:kinsoku/>
        <w:wordWrap/>
        <w:overflowPunct w:val="0"/>
        <w:topLinePunct w:val="0"/>
        <w:autoSpaceDE/>
        <w:autoSpaceDN/>
        <w:bidi w:val="0"/>
        <w:adjustRightInd/>
        <w:snapToGrid/>
        <w:jc w:val="center"/>
        <w:textAlignment w:val="auto"/>
        <w:rPr>
          <w:rFonts w:hint="default" w:ascii="微软雅黑" w:hAnsi="微软雅黑" w:eastAsia="微软雅黑" w:cs="微软雅黑"/>
          <w:sz w:val="32"/>
          <w:szCs w:val="32"/>
          <w:lang w:val="en-US" w:eastAsia="zh-CN"/>
        </w:rPr>
      </w:pPr>
      <w:r>
        <w:rPr>
          <w:rFonts w:hint="eastAsia" w:ascii="黑体" w:hAnsi="黑体" w:eastAsia="黑体" w:cs="黑体"/>
          <w:sz w:val="32"/>
          <w:szCs w:val="32"/>
          <w:lang w:val="en-US" w:eastAsia="zh-CN"/>
        </w:rPr>
        <w:t>第四章 实验实训室项目建设验收规定</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sz w:val="32"/>
          <w:szCs w:val="32"/>
          <w:lang w:val="en-US" w:eastAsia="zh-CN"/>
        </w:rPr>
        <w:t xml:space="preserve">第八条 </w:t>
      </w:r>
      <w:r>
        <w:rPr>
          <w:rFonts w:hint="eastAsia" w:ascii="仿宋_GB2312" w:hAnsi="仿宋_GB2312" w:eastAsia="仿宋_GB2312" w:cs="仿宋_GB2312"/>
          <w:sz w:val="32"/>
          <w:szCs w:val="32"/>
          <w:lang w:val="en-US" w:eastAsia="zh-CN"/>
        </w:rPr>
        <w:t>提交验收申请。</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（一）由项目负责人书面提起申请，所在单位签字盖章后，原件交至实验实训中心；</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（二）项目申报资料、招标资料、合同、施工资料等随验收申请一起交至实验实训中心，对需要入账的资产准备好PDF格式的名称、物品、位置等信息识别文档和其他资料一起提交；</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（三）房间内的水路改造及配电改造、消防设施、监控设施、门禁设施等由</w:t>
      </w:r>
      <w:r>
        <w:rPr>
          <w:rFonts w:hint="eastAsia" w:ascii="仿宋_GB2312" w:hAnsi="仿宋_GB2312" w:eastAsia="仿宋_GB2312" w:cs="仿宋_GB2312"/>
          <w:color w:val="auto"/>
          <w:sz w:val="32"/>
          <w:szCs w:val="32"/>
          <w:lang w:val="en-US" w:eastAsia="zh-CN"/>
        </w:rPr>
        <w:t>相关责任部门出具的</w:t>
      </w:r>
      <w:r>
        <w:rPr>
          <w:rFonts w:hint="eastAsia" w:ascii="仿宋_GB2312" w:hAnsi="仿宋_GB2312" w:eastAsia="仿宋_GB2312" w:cs="仿宋_GB2312"/>
          <w:sz w:val="32"/>
          <w:szCs w:val="32"/>
          <w:lang w:val="en-US" w:eastAsia="zh-CN"/>
        </w:rPr>
        <w:t>专项验收意见；</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highlight w:val="none"/>
          <w:lang w:val="en-US" w:eastAsia="zh-CN"/>
        </w:rPr>
        <w:t>（四）安全督察组</w:t>
      </w:r>
      <w:r>
        <w:rPr>
          <w:rFonts w:hint="eastAsia" w:ascii="仿宋_GB2312" w:hAnsi="仿宋_GB2312" w:eastAsia="仿宋_GB2312" w:cs="仿宋_GB2312"/>
          <w:sz w:val="32"/>
          <w:szCs w:val="32"/>
          <w:lang w:val="en-US" w:eastAsia="zh-CN"/>
        </w:rPr>
        <w:t>给出的督查整改事项完成情况专项验收意见；</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（五）以上资料需提交PDF格式文档一份，复印件一份。</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sz w:val="32"/>
          <w:szCs w:val="32"/>
          <w:lang w:val="en-US" w:eastAsia="zh-CN"/>
        </w:rPr>
        <w:t xml:space="preserve">第九条 </w:t>
      </w:r>
      <w:r>
        <w:rPr>
          <w:rFonts w:hint="eastAsia" w:ascii="仿宋_GB2312" w:hAnsi="仿宋_GB2312" w:eastAsia="仿宋_GB2312" w:cs="仿宋_GB2312"/>
          <w:sz w:val="32"/>
          <w:szCs w:val="32"/>
          <w:lang w:val="en-US" w:eastAsia="zh-CN"/>
        </w:rPr>
        <w:t>组织专家实地验收。</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（一）实验实训中心收到项目负责人提交的验收申请材料后，5个工作日内统一组织验收；</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（二）项目验收小组成员应优先选择项目论证专家作为项目验收小组成员，一般以不低于三人的单数为准；</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（三）项目验收时，项目负责人和所在单位负责人需一同到场，项目施工单位的现场负责人和技术人员需到场随时对验收专家提出的问题进行解答；；</w:t>
      </w:r>
    </w:p>
    <w:p>
      <w:pPr>
        <w:keepNext w:val="0"/>
        <w:keepLines w:val="0"/>
        <w:pageBreakBefore w:val="0"/>
        <w:widowControl w:val="0"/>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（四）对项目建设的完成情况是否能够达到建设初期拟定的目标以满足实验实训的实际需求进行评估，项目完成度低于90%不予通过验收。</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b/>
          <w:bCs/>
          <w:sz w:val="32"/>
          <w:szCs w:val="32"/>
          <w:lang w:val="en-US" w:eastAsia="zh-CN"/>
        </w:rPr>
      </w:pPr>
      <w:r>
        <w:rPr>
          <w:rFonts w:hint="eastAsia" w:ascii="黑体" w:hAnsi="黑体" w:eastAsia="黑体" w:cs="黑体"/>
          <w:sz w:val="32"/>
          <w:szCs w:val="32"/>
          <w:lang w:val="en-US" w:eastAsia="zh-CN"/>
        </w:rPr>
        <w:t xml:space="preserve">第十条 </w:t>
      </w:r>
      <w:r>
        <w:rPr>
          <w:rFonts w:hint="eastAsia" w:ascii="仿宋_GB2312" w:hAnsi="仿宋_GB2312" w:eastAsia="仿宋_GB2312" w:cs="仿宋_GB2312"/>
          <w:b w:val="0"/>
          <w:bCs w:val="0"/>
          <w:sz w:val="32"/>
          <w:szCs w:val="32"/>
          <w:lang w:val="en-US" w:eastAsia="zh-CN"/>
        </w:rPr>
        <w:t>项目验收后由项目负责人提交验收报告，项目验收报告内容应包括：</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（一）项目建设完成情况是否达到预期目标，是否满足实训(实验)的实际需求，由验收专家给出是否通过验收的意见；</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（二）房间内水路改造及配电改造需后勤管理处按改造方案进行验收认可，形成专项验收意见；</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（三）房间内的消防设施、监控设施、门禁设施等须</w:t>
      </w:r>
      <w:r>
        <w:rPr>
          <w:rFonts w:hint="eastAsia" w:ascii="仿宋_GB2312" w:hAnsi="仿宋_GB2312" w:eastAsia="仿宋_GB2312" w:cs="仿宋_GB2312"/>
          <w:color w:val="auto"/>
          <w:sz w:val="32"/>
          <w:szCs w:val="32"/>
          <w:lang w:val="en-US" w:eastAsia="zh-CN"/>
        </w:rPr>
        <w:t>经过相关责任单位</w:t>
      </w:r>
      <w:r>
        <w:rPr>
          <w:rFonts w:hint="eastAsia" w:ascii="仿宋_GB2312" w:hAnsi="仿宋_GB2312" w:eastAsia="仿宋_GB2312" w:cs="仿宋_GB2312"/>
          <w:sz w:val="32"/>
          <w:szCs w:val="32"/>
          <w:lang w:val="en-US" w:eastAsia="zh-CN"/>
        </w:rPr>
        <w:t>进行验收认可，形成专项验收意见；</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（四）涉及到机房、信息化、虚拟仿真软件、应用软件等的项目需要教育信息技术中心进行技术指导，并形成专项验收意见；</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（五）整改事项完成的时间目标。整改完成后需提交整改事项验收报告。</w:t>
      </w:r>
    </w:p>
    <w:p>
      <w:pPr>
        <w:keepNext w:val="0"/>
        <w:keepLines w:val="0"/>
        <w:pageBreakBefore w:val="0"/>
        <w:widowControl w:val="0"/>
        <w:kinsoku/>
        <w:wordWrap/>
        <w:overflowPunct w:val="0"/>
        <w:topLinePunct w:val="0"/>
        <w:autoSpaceDE/>
        <w:autoSpaceDN/>
        <w:bidi w:val="0"/>
        <w:adjustRightInd/>
        <w:snapToGrid/>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监督</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第十一条</w:t>
      </w:r>
      <w:r>
        <w:rPr>
          <w:rFonts w:hint="eastAsia" w:ascii="华文仿宋" w:hAnsi="华文仿宋" w:eastAsia="华文仿宋" w:cs="华文仿宋"/>
          <w:kern w:val="2"/>
          <w:sz w:val="32"/>
          <w:szCs w:val="32"/>
          <w:lang w:val="en-US" w:eastAsia="zh-CN" w:bidi="ar-SA"/>
        </w:rPr>
        <w:t xml:space="preserve"> </w:t>
      </w:r>
      <w:r>
        <w:rPr>
          <w:rFonts w:hint="eastAsia" w:ascii="仿宋_GB2312" w:hAnsi="仿宋_GB2312" w:eastAsia="仿宋_GB2312" w:cs="仿宋_GB2312"/>
          <w:sz w:val="32"/>
          <w:szCs w:val="32"/>
          <w:lang w:val="en-US" w:eastAsia="zh-CN"/>
        </w:rPr>
        <w:t>任何单位和个人对学校实验实训室项目建设中的违法、违规行为，有权进行举报和投诉。</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sz w:val="32"/>
          <w:szCs w:val="32"/>
          <w:lang w:val="en-US" w:eastAsia="zh-CN"/>
        </w:rPr>
        <w:t>第十二条</w:t>
      </w:r>
      <w:r>
        <w:rPr>
          <w:rFonts w:hint="eastAsia" w:ascii="华文仿宋" w:hAnsi="华文仿宋" w:eastAsia="华文仿宋" w:cs="华文仿宋"/>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本办法由实验实训中心负责解释。</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第十三条</w:t>
      </w:r>
      <w:r>
        <w:rPr>
          <w:rFonts w:hint="eastAsia" w:ascii="华文仿宋" w:hAnsi="华文仿宋" w:eastAsia="华文仿宋" w:cs="华文仿宋"/>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本办法自发布之日起施行。</w:t>
      </w:r>
    </w:p>
    <w:p>
      <w:pPr>
        <w:keepNext w:val="0"/>
        <w:keepLines w:val="0"/>
        <w:pageBreakBefore w:val="0"/>
        <w:widowControl w:val="0"/>
        <w:numPr>
          <w:ilvl w:val="0"/>
          <w:numId w:val="0"/>
        </w:numPr>
        <w:kinsoku/>
        <w:wordWrap/>
        <w:overflowPunct w:val="0"/>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ind w:left="1918" w:leftChars="304" w:hanging="1280" w:hangingChars="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附件：1.河南建筑职业技术学院实验实训室项目建设论证申请表</w:t>
      </w:r>
    </w:p>
    <w:p>
      <w:pPr>
        <w:keepNext w:val="0"/>
        <w:keepLines w:val="0"/>
        <w:pageBreakBefore w:val="0"/>
        <w:widowControl w:val="0"/>
        <w:numPr>
          <w:ilvl w:val="0"/>
          <w:numId w:val="0"/>
        </w:numPr>
        <w:kinsoku/>
        <w:wordWrap/>
        <w:overflowPunct w:val="0"/>
        <w:topLinePunct w:val="0"/>
        <w:autoSpaceDE/>
        <w:autoSpaceDN/>
        <w:bidi w:val="0"/>
        <w:adjustRightInd/>
        <w:snapToGrid/>
        <w:ind w:left="1918" w:leftChars="761"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2.</w:t>
      </w:r>
      <w:r>
        <w:rPr>
          <w:rFonts w:hint="eastAsia" w:ascii="仿宋_GB2312" w:hAnsi="仿宋_GB2312" w:eastAsia="仿宋_GB2312" w:cs="仿宋_GB2312"/>
          <w:sz w:val="32"/>
          <w:szCs w:val="32"/>
          <w:lang w:val="en-US" w:eastAsia="zh-CN"/>
        </w:rPr>
        <w:t>河南建筑职业技术学院实验实训室项目建设水、电、装修审核表</w:t>
      </w:r>
    </w:p>
    <w:p>
      <w:pPr>
        <w:keepNext w:val="0"/>
        <w:keepLines w:val="0"/>
        <w:pageBreakBefore w:val="0"/>
        <w:widowControl w:val="0"/>
        <w:numPr>
          <w:ilvl w:val="0"/>
          <w:numId w:val="0"/>
        </w:numPr>
        <w:kinsoku/>
        <w:wordWrap/>
        <w:overflowPunct w:val="0"/>
        <w:topLinePunct w:val="0"/>
        <w:autoSpaceDE/>
        <w:autoSpaceDN/>
        <w:bidi w:val="0"/>
        <w:adjustRightInd/>
        <w:snapToGrid/>
        <w:ind w:left="1918" w:leftChars="761"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3.</w:t>
      </w:r>
      <w:r>
        <w:rPr>
          <w:rFonts w:hint="eastAsia" w:ascii="仿宋_GB2312" w:hAnsi="仿宋_GB2312" w:eastAsia="仿宋_GB2312" w:cs="仿宋_GB2312"/>
          <w:sz w:val="32"/>
          <w:szCs w:val="32"/>
          <w:lang w:val="en-US" w:eastAsia="zh-CN"/>
        </w:rPr>
        <w:t>河南建筑职业技术学院实验实训室项目建设安防设施审核表</w:t>
      </w:r>
    </w:p>
    <w:p>
      <w:pPr>
        <w:keepNext w:val="0"/>
        <w:keepLines w:val="0"/>
        <w:pageBreakBefore w:val="0"/>
        <w:widowControl w:val="0"/>
        <w:numPr>
          <w:ilvl w:val="0"/>
          <w:numId w:val="0"/>
        </w:numPr>
        <w:kinsoku/>
        <w:wordWrap/>
        <w:overflowPunct w:val="0"/>
        <w:topLinePunct w:val="0"/>
        <w:autoSpaceDE/>
        <w:autoSpaceDN/>
        <w:bidi w:val="0"/>
        <w:adjustRightInd/>
        <w:snapToGrid/>
        <w:ind w:left="1918" w:leftChars="761"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lang w:val="en-US" w:eastAsia="zh-CN" w:bidi="ar-SA"/>
        </w:rPr>
        <w:t>4.</w:t>
      </w:r>
      <w:r>
        <w:rPr>
          <w:rFonts w:hint="eastAsia" w:ascii="仿宋_GB2312" w:hAnsi="仿宋_GB2312" w:eastAsia="仿宋_GB2312" w:cs="仿宋_GB2312"/>
          <w:sz w:val="32"/>
          <w:szCs w:val="32"/>
          <w:lang w:val="en-US" w:eastAsia="zh-CN"/>
        </w:rPr>
        <w:t>河南建筑职业技术学院实验实训室项目建设验收申请表</w:t>
      </w:r>
    </w:p>
    <w:p>
      <w:pPr>
        <w:rPr>
          <w:rFonts w:hint="eastAsia" w:asciiTheme="minorEastAsia" w:hAnsiTheme="minorEastAsia" w:cstheme="minorEastAsia"/>
          <w:sz w:val="32"/>
          <w:szCs w:val="32"/>
          <w:lang w:val="en-US" w:eastAsia="zh-CN"/>
        </w:rPr>
      </w:pPr>
      <w:r>
        <w:rPr>
          <w:rFonts w:hint="eastAsia" w:asciiTheme="minorEastAsia" w:hAnsiTheme="minorEastAsia" w:cstheme="minorEastAsia"/>
          <w:sz w:val="32"/>
          <w:szCs w:val="32"/>
          <w:lang w:val="en-US" w:eastAsia="zh-CN"/>
        </w:rPr>
        <w:br w:type="page"/>
      </w:r>
    </w:p>
    <w:p>
      <w:pPr>
        <w:spacing w:before="59" w:line="224" w:lineRule="auto"/>
        <w:rPr>
          <w:rFonts w:hint="eastAsia" w:ascii="黑体" w:hAnsi="黑体" w:eastAsia="黑体" w:cs="黑体"/>
          <w:b w:val="0"/>
          <w:bCs w:val="0"/>
          <w:sz w:val="32"/>
          <w:szCs w:val="32"/>
          <w:lang w:eastAsia="zh-CN"/>
        </w:rPr>
      </w:pPr>
      <w:r>
        <w:rPr>
          <w:rFonts w:ascii="黑体" w:hAnsi="黑体" w:eastAsia="黑体" w:cs="黑体"/>
          <w:b w:val="0"/>
          <w:bCs w:val="0"/>
          <w:spacing w:val="8"/>
          <w:sz w:val="32"/>
          <w:szCs w:val="32"/>
        </w:rPr>
        <w:t>附件1</w:t>
      </w:r>
      <w:r>
        <w:rPr>
          <w:rFonts w:hint="eastAsia" w:ascii="黑体" w:hAnsi="黑体" w:eastAsia="黑体" w:cs="黑体"/>
          <w:b w:val="0"/>
          <w:bCs w:val="0"/>
          <w:spacing w:val="8"/>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b w:val="0"/>
          <w:bCs w:val="0"/>
          <w:spacing w:val="-8"/>
          <w:sz w:val="44"/>
          <w:szCs w:val="44"/>
        </w:rPr>
      </w:pPr>
      <w:r>
        <w:rPr>
          <w:rFonts w:hint="eastAsia" w:ascii="方正小标宋_GBK" w:hAnsi="方正小标宋_GBK" w:eastAsia="方正小标宋_GBK" w:cs="方正小标宋_GBK"/>
          <w:b w:val="0"/>
          <w:bCs w:val="0"/>
          <w:spacing w:val="-8"/>
          <w:sz w:val="44"/>
          <w:szCs w:val="44"/>
        </w:rPr>
        <w:t>河南建筑职业技术学院</w:t>
      </w: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宋体" w:hAnsi="宋体" w:eastAsia="宋体" w:cs="宋体"/>
          <w:b w:val="0"/>
          <w:bCs w:val="0"/>
          <w:spacing w:val="-8"/>
          <w:sz w:val="44"/>
          <w:szCs w:val="44"/>
          <w:lang w:val="en-US" w:eastAsia="zh-CN"/>
        </w:rPr>
      </w:pPr>
      <w:r>
        <w:rPr>
          <w:rFonts w:hint="eastAsia" w:ascii="方正小标宋_GBK" w:hAnsi="方正小标宋_GBK" w:eastAsia="方正小标宋_GBK" w:cs="方正小标宋_GBK"/>
          <w:b w:val="0"/>
          <w:bCs w:val="0"/>
          <w:spacing w:val="-8"/>
          <w:sz w:val="44"/>
          <w:szCs w:val="44"/>
        </w:rPr>
        <w:t>实验实训室项目建设论证申请</w:t>
      </w:r>
      <w:r>
        <w:rPr>
          <w:rFonts w:hint="eastAsia" w:ascii="方正小标宋_GBK" w:hAnsi="方正小标宋_GBK" w:eastAsia="方正小标宋_GBK" w:cs="方正小标宋_GBK"/>
          <w:b w:val="0"/>
          <w:bCs w:val="0"/>
          <w:spacing w:val="-8"/>
          <w:sz w:val="44"/>
          <w:szCs w:val="44"/>
          <w:lang w:val="en-US" w:eastAsia="zh-CN"/>
        </w:rPr>
        <w:t>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25"/>
        <w:gridCol w:w="2136"/>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项目名称</w:t>
            </w:r>
          </w:p>
        </w:tc>
        <w:tc>
          <w:tcPr>
            <w:tcW w:w="2125" w:type="dxa"/>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c>
          <w:tcPr>
            <w:tcW w:w="2136" w:type="dxa"/>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项目单位</w:t>
            </w:r>
          </w:p>
        </w:tc>
        <w:tc>
          <w:tcPr>
            <w:tcW w:w="2131" w:type="dxa"/>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项目负责人</w:t>
            </w:r>
          </w:p>
        </w:tc>
        <w:tc>
          <w:tcPr>
            <w:tcW w:w="2125" w:type="dxa"/>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c>
          <w:tcPr>
            <w:tcW w:w="2136" w:type="dxa"/>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联系方式</w:t>
            </w:r>
          </w:p>
        </w:tc>
        <w:tc>
          <w:tcPr>
            <w:tcW w:w="2131" w:type="dxa"/>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5" w:hRule="atLeast"/>
        </w:trPr>
        <w:tc>
          <w:tcPr>
            <w:tcW w:w="2130" w:type="dxa"/>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项目简介</w:t>
            </w:r>
          </w:p>
        </w:tc>
        <w:tc>
          <w:tcPr>
            <w:tcW w:w="6392" w:type="dxa"/>
            <w:gridSpan w:val="3"/>
            <w:vAlign w:val="top"/>
          </w:tcPr>
          <w:p>
            <w:pPr>
              <w:numPr>
                <w:ilvl w:val="0"/>
                <w:numId w:val="0"/>
              </w:numPr>
              <w:jc w:val="both"/>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color w:val="auto"/>
                <w:spacing w:val="-8"/>
                <w:sz w:val="24"/>
                <w:szCs w:val="24"/>
                <w:vertAlign w:val="baseline"/>
                <w:lang w:val="en-US" w:eastAsia="zh-CN"/>
              </w:rPr>
              <w:t>（填写说明：拟建项目的地点、使用率、共享情况、新建/改建、原有资产处置方案、装饰装修、水电改造、安防设施等的情况，内容可附表详细说明）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2130" w:type="dxa"/>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lang w:val="en-US" w:eastAsia="zh-CN"/>
              </w:rPr>
              <w:t>管理单位</w:t>
            </w:r>
          </w:p>
        </w:tc>
        <w:tc>
          <w:tcPr>
            <w:tcW w:w="6392" w:type="dxa"/>
            <w:gridSpan w:val="3"/>
            <w:vAlign w:val="center"/>
          </w:tcPr>
          <w:p>
            <w:pPr>
              <w:numPr>
                <w:ilvl w:val="0"/>
                <w:numId w:val="0"/>
              </w:numPr>
              <w:jc w:val="left"/>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color w:val="auto"/>
                <w:spacing w:val="-8"/>
                <w:sz w:val="24"/>
                <w:szCs w:val="24"/>
                <w:vertAlign w:val="baseline"/>
                <w:lang w:val="en-US" w:eastAsia="zh-CN"/>
              </w:rPr>
              <w:t>（</w:t>
            </w:r>
            <w:r>
              <w:rPr>
                <w:rFonts w:hint="eastAsia" w:asciiTheme="minorEastAsia" w:hAnsiTheme="minorEastAsia" w:cstheme="minorEastAsia"/>
                <w:b w:val="0"/>
                <w:bCs w:val="0"/>
                <w:color w:val="auto"/>
                <w:spacing w:val="-8"/>
                <w:sz w:val="24"/>
                <w:szCs w:val="24"/>
                <w:vertAlign w:val="baseline"/>
                <w:lang w:val="en-US" w:eastAsia="zh-CN"/>
              </w:rPr>
              <w:t>填写说明：</w:t>
            </w:r>
            <w:r>
              <w:rPr>
                <w:rFonts w:hint="eastAsia" w:asciiTheme="minorEastAsia" w:hAnsiTheme="minorEastAsia" w:eastAsiaTheme="minorEastAsia" w:cstheme="minorEastAsia"/>
                <w:b w:val="0"/>
                <w:bCs w:val="0"/>
                <w:color w:val="auto"/>
                <w:spacing w:val="-8"/>
                <w:sz w:val="24"/>
                <w:szCs w:val="24"/>
                <w:vertAlign w:val="baseline"/>
                <w:lang w:val="en-US" w:eastAsia="zh-CN"/>
              </w:rPr>
              <w:t>项目负责人自行管理/移交实验实训中心</w:t>
            </w:r>
            <w:r>
              <w:rPr>
                <w:rFonts w:hint="eastAsia" w:asciiTheme="minorEastAsia" w:hAnsiTheme="minorEastAsia" w:cstheme="minorEastAsia"/>
                <w:b w:val="0"/>
                <w:bCs w:val="0"/>
                <w:color w:val="auto"/>
                <w:spacing w:val="-8"/>
                <w:sz w:val="24"/>
                <w:szCs w:val="24"/>
                <w:vertAlign w:val="baseline"/>
                <w:lang w:val="en-US" w:eastAsia="zh-CN"/>
              </w:rPr>
              <w:t>管理，移交管理需建设完成正常运行一年后办理手续</w:t>
            </w:r>
            <w:r>
              <w:rPr>
                <w:rFonts w:hint="eastAsia" w:asciiTheme="minorEastAsia" w:hAnsiTheme="minorEastAsia" w:eastAsiaTheme="minorEastAsia" w:cstheme="minorEastAsia"/>
                <w:b w:val="0"/>
                <w:bCs w:val="0"/>
                <w:color w:val="auto"/>
                <w:spacing w:val="-8"/>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2130" w:type="dxa"/>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项目单位意见</w:t>
            </w:r>
          </w:p>
        </w:tc>
        <w:tc>
          <w:tcPr>
            <w:tcW w:w="6392" w:type="dxa"/>
            <w:gridSpan w:val="3"/>
            <w:vAlign w:val="bottom"/>
          </w:tcPr>
          <w:p>
            <w:pPr>
              <w:pStyle w:val="10"/>
              <w:spacing w:before="116" w:line="219" w:lineRule="auto"/>
              <w:ind w:firstLine="2800" w:firstLineChars="1000"/>
              <w:jc w:val="both"/>
              <w:rPr>
                <w:rFonts w:hint="eastAsia" w:asciiTheme="minorEastAsia" w:hAnsiTheme="minorEastAsia" w:eastAsiaTheme="minorEastAsia" w:cstheme="minorEastAsia"/>
                <w:sz w:val="28"/>
                <w:szCs w:val="28"/>
              </w:rPr>
            </w:pPr>
          </w:p>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cstheme="minorEastAsia"/>
                <w:spacing w:val="-9"/>
                <w:sz w:val="28"/>
                <w:szCs w:val="28"/>
                <w:lang w:val="en-US" w:eastAsia="zh-CN"/>
              </w:rPr>
              <w:t xml:space="preserve">              </w:t>
            </w:r>
            <w:r>
              <w:rPr>
                <w:rFonts w:hint="eastAsia" w:asciiTheme="minorEastAsia" w:hAnsiTheme="minorEastAsia" w:eastAsiaTheme="minorEastAsia" w:cstheme="minorEastAsia"/>
                <w:spacing w:val="-1"/>
                <w:sz w:val="28"/>
                <w:szCs w:val="28"/>
              </w:rPr>
              <w:t>签字盖章：</w:t>
            </w:r>
            <w:r>
              <w:rPr>
                <w:rFonts w:hint="eastAsia" w:asciiTheme="minorEastAsia" w:hAnsiTheme="minorEastAsia" w:cstheme="minorEastAsia"/>
                <w:spacing w:val="-9"/>
                <w:sz w:val="28"/>
                <w:szCs w:val="28"/>
                <w:lang w:val="en-US" w:eastAsia="zh-CN"/>
              </w:rPr>
              <w:t xml:space="preserve">            </w:t>
            </w:r>
            <w:r>
              <w:rPr>
                <w:rFonts w:hint="eastAsia" w:asciiTheme="minorEastAsia" w:hAnsiTheme="minorEastAsia" w:eastAsiaTheme="minorEastAsia" w:cstheme="minorEastAsia"/>
                <w:spacing w:val="-9"/>
                <w:sz w:val="28"/>
                <w:szCs w:val="28"/>
              </w:rPr>
              <w:t>年</w:t>
            </w:r>
            <w:r>
              <w:rPr>
                <w:rFonts w:hint="eastAsia" w:asciiTheme="minorEastAsia" w:hAnsiTheme="minorEastAsia" w:eastAsiaTheme="minorEastAsia" w:cstheme="minorEastAsia"/>
                <w:spacing w:val="18"/>
                <w:sz w:val="28"/>
                <w:szCs w:val="28"/>
              </w:rPr>
              <w:t xml:space="preserve">  </w:t>
            </w:r>
            <w:r>
              <w:rPr>
                <w:rFonts w:hint="eastAsia" w:asciiTheme="minorEastAsia" w:hAnsiTheme="minorEastAsia" w:eastAsiaTheme="minorEastAsia" w:cstheme="minorEastAsia"/>
                <w:spacing w:val="-9"/>
                <w:sz w:val="28"/>
                <w:szCs w:val="28"/>
              </w:rPr>
              <w:t>月</w:t>
            </w:r>
            <w:r>
              <w:rPr>
                <w:rFonts w:hint="eastAsia" w:asciiTheme="minorEastAsia" w:hAnsiTheme="minorEastAsia" w:cstheme="minorEastAsia"/>
                <w:spacing w:val="-9"/>
                <w:sz w:val="28"/>
                <w:szCs w:val="28"/>
                <w:lang w:val="en-US" w:eastAsia="zh-CN"/>
              </w:rPr>
              <w:t xml:space="preserve"> </w:t>
            </w:r>
            <w:r>
              <w:rPr>
                <w:rFonts w:hint="eastAsia" w:asciiTheme="minorEastAsia" w:hAnsiTheme="minorEastAsia" w:eastAsiaTheme="minorEastAsia" w:cstheme="minorEastAsia"/>
                <w:spacing w:val="49"/>
                <w:sz w:val="28"/>
                <w:szCs w:val="28"/>
              </w:rPr>
              <w:t xml:space="preserve"> </w:t>
            </w:r>
            <w:r>
              <w:rPr>
                <w:rFonts w:hint="eastAsia" w:asciiTheme="minorEastAsia" w:hAnsiTheme="minorEastAsia" w:cstheme="minorEastAsia"/>
                <w:spacing w:val="49"/>
                <w:sz w:val="28"/>
                <w:szCs w:val="28"/>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2130" w:type="dxa"/>
            <w:vAlign w:val="center"/>
          </w:tcPr>
          <w:p>
            <w:pPr>
              <w:numPr>
                <w:ilvl w:val="0"/>
                <w:numId w:val="0"/>
              </w:numPr>
              <w:jc w:val="center"/>
              <w:rPr>
                <w:rFonts w:hint="eastAsia" w:asciiTheme="minorEastAsia" w:hAnsi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spacing w:val="-8"/>
                <w:sz w:val="28"/>
                <w:szCs w:val="28"/>
                <w:vertAlign w:val="baseline"/>
                <w:lang w:val="en-US" w:eastAsia="zh-CN"/>
              </w:rPr>
              <w:t>实验实训中心</w:t>
            </w:r>
          </w:p>
          <w:p>
            <w:pPr>
              <w:numPr>
                <w:ilvl w:val="0"/>
                <w:numId w:val="0"/>
              </w:numPr>
              <w:jc w:val="center"/>
              <w:rPr>
                <w:rFonts w:hint="default"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spacing w:val="-8"/>
                <w:sz w:val="28"/>
                <w:szCs w:val="28"/>
                <w:vertAlign w:val="baseline"/>
                <w:lang w:val="en-US" w:eastAsia="zh-CN"/>
              </w:rPr>
              <w:t>意见</w:t>
            </w:r>
          </w:p>
        </w:tc>
        <w:tc>
          <w:tcPr>
            <w:tcW w:w="6392" w:type="dxa"/>
            <w:gridSpan w:val="3"/>
            <w:vAlign w:val="bottom"/>
          </w:tcPr>
          <w:p>
            <w:pPr>
              <w:numPr>
                <w:ilvl w:val="0"/>
                <w:numId w:val="0"/>
              </w:numPr>
              <w:jc w:val="center"/>
              <w:rPr>
                <w:rFonts w:hint="eastAsia" w:asciiTheme="minorEastAsia" w:hAnsiTheme="minorEastAsia" w:cstheme="minorEastAsia"/>
                <w:spacing w:val="-9"/>
                <w:sz w:val="28"/>
                <w:szCs w:val="28"/>
                <w:lang w:val="en-US" w:eastAsia="zh-CN"/>
              </w:rPr>
            </w:pPr>
            <w:r>
              <w:rPr>
                <w:rFonts w:hint="eastAsia" w:asciiTheme="minorEastAsia" w:hAnsiTheme="minorEastAsia" w:cstheme="minorEastAsia"/>
                <w:spacing w:val="-1"/>
                <w:sz w:val="28"/>
                <w:szCs w:val="28"/>
                <w:lang w:val="en-US" w:eastAsia="zh-CN"/>
              </w:rPr>
              <w:t xml:space="preserve">            </w:t>
            </w:r>
            <w:r>
              <w:rPr>
                <w:rFonts w:hint="eastAsia" w:asciiTheme="minorEastAsia" w:hAnsiTheme="minorEastAsia" w:eastAsiaTheme="minorEastAsia" w:cstheme="minorEastAsia"/>
                <w:spacing w:val="-1"/>
                <w:sz w:val="28"/>
                <w:szCs w:val="28"/>
              </w:rPr>
              <w:t>签字盖章：</w:t>
            </w:r>
            <w:r>
              <w:rPr>
                <w:rFonts w:hint="eastAsia" w:asciiTheme="minorEastAsia" w:hAnsiTheme="minorEastAsia" w:cstheme="minorEastAsia"/>
                <w:spacing w:val="-9"/>
                <w:sz w:val="28"/>
                <w:szCs w:val="28"/>
                <w:lang w:val="en-US" w:eastAsia="zh-CN"/>
              </w:rPr>
              <w:t xml:space="preserve">            </w:t>
            </w:r>
            <w:r>
              <w:rPr>
                <w:rFonts w:hint="eastAsia" w:asciiTheme="minorEastAsia" w:hAnsiTheme="minorEastAsia" w:eastAsiaTheme="minorEastAsia" w:cstheme="minorEastAsia"/>
                <w:spacing w:val="-9"/>
                <w:sz w:val="28"/>
                <w:szCs w:val="28"/>
              </w:rPr>
              <w:t>年</w:t>
            </w:r>
            <w:r>
              <w:rPr>
                <w:rFonts w:hint="eastAsia" w:asciiTheme="minorEastAsia" w:hAnsiTheme="minorEastAsia" w:eastAsiaTheme="minorEastAsia" w:cstheme="minorEastAsia"/>
                <w:spacing w:val="18"/>
                <w:sz w:val="28"/>
                <w:szCs w:val="28"/>
              </w:rPr>
              <w:t xml:space="preserve">  </w:t>
            </w:r>
            <w:r>
              <w:rPr>
                <w:rFonts w:hint="eastAsia" w:asciiTheme="minorEastAsia" w:hAnsiTheme="minorEastAsia" w:eastAsiaTheme="minorEastAsia" w:cstheme="minorEastAsia"/>
                <w:spacing w:val="-9"/>
                <w:sz w:val="28"/>
                <w:szCs w:val="28"/>
              </w:rPr>
              <w:t>月</w:t>
            </w:r>
            <w:r>
              <w:rPr>
                <w:rFonts w:hint="eastAsia" w:asciiTheme="minorEastAsia" w:hAnsiTheme="minorEastAsia" w:cstheme="minorEastAsia"/>
                <w:spacing w:val="-9"/>
                <w:sz w:val="28"/>
                <w:szCs w:val="28"/>
                <w:lang w:val="en-US" w:eastAsia="zh-CN"/>
              </w:rPr>
              <w:t xml:space="preserve"> </w:t>
            </w:r>
            <w:r>
              <w:rPr>
                <w:rFonts w:hint="eastAsia" w:asciiTheme="minorEastAsia" w:hAnsiTheme="minorEastAsia" w:eastAsiaTheme="minorEastAsia" w:cstheme="minorEastAsia"/>
                <w:spacing w:val="49"/>
                <w:sz w:val="28"/>
                <w:szCs w:val="28"/>
              </w:rPr>
              <w:t xml:space="preserve"> </w:t>
            </w:r>
            <w:r>
              <w:rPr>
                <w:rFonts w:hint="eastAsia" w:asciiTheme="minorEastAsia" w:hAnsiTheme="minorEastAsia" w:cstheme="minorEastAsia"/>
                <w:spacing w:val="49"/>
                <w:sz w:val="28"/>
                <w:szCs w:val="28"/>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2130" w:type="dxa"/>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备注</w:t>
            </w:r>
          </w:p>
        </w:tc>
        <w:tc>
          <w:tcPr>
            <w:tcW w:w="6392" w:type="dxa"/>
            <w:gridSpan w:val="3"/>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r>
    </w:tbl>
    <w:p>
      <w:pPr>
        <w:rPr>
          <w:rFonts w:hint="eastAsia" w:ascii="宋体" w:hAnsi="宋体" w:eastAsia="宋体" w:cs="宋体"/>
          <w:b/>
          <w:bCs/>
          <w:spacing w:val="-8"/>
          <w:sz w:val="36"/>
          <w:szCs w:val="36"/>
          <w:lang w:val="en-US" w:eastAsia="zh-CN"/>
        </w:rPr>
      </w:pPr>
      <w:r>
        <w:rPr>
          <w:rFonts w:hint="eastAsia" w:ascii="宋体" w:hAnsi="宋体" w:eastAsia="宋体" w:cs="宋体"/>
          <w:b/>
          <w:bCs/>
          <w:spacing w:val="-8"/>
          <w:sz w:val="36"/>
          <w:szCs w:val="36"/>
          <w:lang w:val="en-US" w:eastAsia="zh-CN"/>
        </w:rPr>
        <w:br w:type="page"/>
      </w:r>
    </w:p>
    <w:p>
      <w:pPr>
        <w:spacing w:before="59" w:line="224" w:lineRule="auto"/>
        <w:rPr>
          <w:rFonts w:hint="eastAsia" w:ascii="黑体" w:hAnsi="黑体" w:eastAsia="黑体" w:cs="黑体"/>
          <w:b w:val="0"/>
          <w:bCs w:val="0"/>
          <w:sz w:val="32"/>
          <w:szCs w:val="32"/>
          <w:lang w:eastAsia="zh-CN"/>
        </w:rPr>
      </w:pPr>
      <w:r>
        <w:rPr>
          <w:rFonts w:ascii="黑体" w:hAnsi="黑体" w:eastAsia="黑体" w:cs="黑体"/>
          <w:b w:val="0"/>
          <w:bCs w:val="0"/>
          <w:spacing w:val="8"/>
          <w:sz w:val="32"/>
          <w:szCs w:val="32"/>
        </w:rPr>
        <w:t>附件</w:t>
      </w:r>
      <w:r>
        <w:rPr>
          <w:rFonts w:hint="eastAsia" w:ascii="黑体" w:hAnsi="黑体" w:eastAsia="黑体" w:cs="黑体"/>
          <w:b w:val="0"/>
          <w:bCs w:val="0"/>
          <w:spacing w:val="8"/>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b w:val="0"/>
          <w:bCs w:val="0"/>
          <w:spacing w:val="-8"/>
          <w:sz w:val="44"/>
          <w:szCs w:val="44"/>
        </w:rPr>
      </w:pPr>
      <w:r>
        <w:rPr>
          <w:rFonts w:hint="eastAsia" w:ascii="方正小标宋_GBK" w:hAnsi="方正小标宋_GBK" w:eastAsia="方正小标宋_GBK" w:cs="方正小标宋_GBK"/>
          <w:b w:val="0"/>
          <w:bCs w:val="0"/>
          <w:spacing w:val="-8"/>
          <w:sz w:val="44"/>
          <w:szCs w:val="44"/>
        </w:rPr>
        <w:t>河南建筑职业技术学院</w:t>
      </w: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b w:val="0"/>
          <w:bCs w:val="0"/>
          <w:spacing w:val="-8"/>
          <w:sz w:val="44"/>
          <w:szCs w:val="44"/>
          <w:lang w:val="en-US" w:eastAsia="zh-CN"/>
        </w:rPr>
      </w:pPr>
      <w:r>
        <w:rPr>
          <w:rFonts w:hint="eastAsia" w:ascii="方正小标宋_GBK" w:hAnsi="方正小标宋_GBK" w:eastAsia="方正小标宋_GBK" w:cs="方正小标宋_GBK"/>
          <w:b w:val="0"/>
          <w:bCs w:val="0"/>
          <w:spacing w:val="-8"/>
          <w:sz w:val="44"/>
          <w:szCs w:val="44"/>
        </w:rPr>
        <w:t>实验实训室项目建设水、电、装修审核</w:t>
      </w:r>
      <w:r>
        <w:rPr>
          <w:rFonts w:hint="eastAsia" w:ascii="方正小标宋_GBK" w:hAnsi="方正小标宋_GBK" w:eastAsia="方正小标宋_GBK" w:cs="方正小标宋_GBK"/>
          <w:b w:val="0"/>
          <w:bCs w:val="0"/>
          <w:spacing w:val="-8"/>
          <w:sz w:val="44"/>
          <w:szCs w:val="44"/>
          <w:lang w:val="en-US" w:eastAsia="zh-CN"/>
        </w:rPr>
        <w:t>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4"/>
        <w:gridCol w:w="2136"/>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项目名称</w:t>
            </w:r>
          </w:p>
        </w:tc>
        <w:tc>
          <w:tcPr>
            <w:tcW w:w="1246"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c>
          <w:tcPr>
            <w:tcW w:w="1253"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项目单位</w:t>
            </w:r>
          </w:p>
        </w:tc>
        <w:tc>
          <w:tcPr>
            <w:tcW w:w="1250"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项目负责人</w:t>
            </w:r>
          </w:p>
        </w:tc>
        <w:tc>
          <w:tcPr>
            <w:tcW w:w="1246"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c>
          <w:tcPr>
            <w:tcW w:w="1253"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联系方式</w:t>
            </w:r>
          </w:p>
        </w:tc>
        <w:tc>
          <w:tcPr>
            <w:tcW w:w="1250"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1" w:hRule="atLeast"/>
        </w:trPr>
        <w:tc>
          <w:tcPr>
            <w:tcW w:w="1249" w:type="pct"/>
            <w:vAlign w:val="center"/>
          </w:tcPr>
          <w:p>
            <w:pPr>
              <w:numPr>
                <w:ilvl w:val="0"/>
                <w:numId w:val="0"/>
              </w:numPr>
              <w:jc w:val="center"/>
              <w:rPr>
                <w:rFonts w:hint="default"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项目装修</w:t>
            </w:r>
            <w:r>
              <w:rPr>
                <w:rFonts w:hint="eastAsia" w:asciiTheme="minorEastAsia" w:hAnsiTheme="minorEastAsia" w:cstheme="minorEastAsia"/>
                <w:b w:val="0"/>
                <w:bCs w:val="0"/>
                <w:spacing w:val="-8"/>
                <w:sz w:val="28"/>
                <w:szCs w:val="28"/>
                <w:vertAlign w:val="baseline"/>
                <w:lang w:val="en-US" w:eastAsia="zh-CN"/>
              </w:rPr>
              <w:t>情况</w:t>
            </w:r>
          </w:p>
        </w:tc>
        <w:tc>
          <w:tcPr>
            <w:tcW w:w="3750" w:type="pct"/>
            <w:gridSpan w:val="3"/>
            <w:vAlign w:val="top"/>
          </w:tcPr>
          <w:p>
            <w:pPr>
              <w:numPr>
                <w:ilvl w:val="0"/>
                <w:numId w:val="0"/>
              </w:numPr>
              <w:jc w:val="both"/>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color w:val="auto"/>
                <w:spacing w:val="-8"/>
                <w:sz w:val="24"/>
                <w:szCs w:val="24"/>
                <w:vertAlign w:val="baseline"/>
                <w:lang w:val="en-US" w:eastAsia="zh-CN"/>
              </w:rPr>
              <w:t>（填写说明：装饰装修、水路改造、配电改造等情况，具体方案需附表详细说明）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1249" w:type="pct"/>
            <w:vAlign w:val="center"/>
          </w:tcPr>
          <w:p>
            <w:pPr>
              <w:numPr>
                <w:ilvl w:val="0"/>
                <w:numId w:val="0"/>
              </w:numPr>
              <w:jc w:val="center"/>
              <w:rPr>
                <w:rFonts w:hint="eastAsia" w:asciiTheme="minorEastAsia" w:hAnsi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spacing w:val="-8"/>
                <w:sz w:val="28"/>
                <w:szCs w:val="28"/>
                <w:vertAlign w:val="baseline"/>
                <w:lang w:val="en-US" w:eastAsia="zh-CN"/>
              </w:rPr>
              <w:t>后勤管理处</w:t>
            </w:r>
          </w:p>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spacing w:val="-8"/>
                <w:sz w:val="28"/>
                <w:szCs w:val="28"/>
                <w:vertAlign w:val="baseline"/>
                <w:lang w:val="en-US" w:eastAsia="zh-CN"/>
              </w:rPr>
              <w:t>初审</w:t>
            </w:r>
            <w:r>
              <w:rPr>
                <w:rFonts w:hint="eastAsia" w:asciiTheme="minorEastAsia" w:hAnsiTheme="minorEastAsia" w:eastAsiaTheme="minorEastAsia" w:cstheme="minorEastAsia"/>
                <w:b w:val="0"/>
                <w:bCs w:val="0"/>
                <w:spacing w:val="-8"/>
                <w:sz w:val="28"/>
                <w:szCs w:val="28"/>
                <w:vertAlign w:val="baseline"/>
                <w:lang w:val="en-US" w:eastAsia="zh-CN"/>
              </w:rPr>
              <w:t>意见</w:t>
            </w:r>
          </w:p>
        </w:tc>
        <w:tc>
          <w:tcPr>
            <w:tcW w:w="3750" w:type="pct"/>
            <w:gridSpan w:val="3"/>
            <w:vAlign w:val="bottom"/>
          </w:tcPr>
          <w:p>
            <w:pPr>
              <w:pStyle w:val="10"/>
              <w:spacing w:before="116" w:line="219" w:lineRule="auto"/>
              <w:jc w:val="both"/>
              <w:rPr>
                <w:rFonts w:hint="eastAsia" w:asciiTheme="minorEastAsia" w:hAnsiTheme="minorEastAsia" w:cstheme="minorEastAsia"/>
                <w:spacing w:val="-9"/>
                <w:sz w:val="28"/>
                <w:szCs w:val="28"/>
                <w:lang w:val="en-US" w:eastAsia="zh-CN"/>
              </w:rPr>
            </w:pPr>
            <w:r>
              <w:rPr>
                <w:rFonts w:hint="eastAsia" w:asciiTheme="minorEastAsia" w:hAnsiTheme="minorEastAsia" w:cstheme="minorEastAsia"/>
                <w:color w:val="auto"/>
                <w:spacing w:val="-9"/>
                <w:sz w:val="24"/>
                <w:szCs w:val="24"/>
                <w:lang w:val="en-US" w:eastAsia="zh-CN"/>
              </w:rPr>
              <w:t xml:space="preserve">（填写说明：是否同意按申报方案施工）  </w:t>
            </w:r>
            <w:r>
              <w:rPr>
                <w:rFonts w:hint="eastAsia" w:asciiTheme="minorEastAsia" w:hAnsiTheme="minorEastAsia" w:cstheme="minorEastAsia"/>
                <w:spacing w:val="-9"/>
                <w:sz w:val="28"/>
                <w:szCs w:val="28"/>
                <w:lang w:val="en-US" w:eastAsia="zh-CN"/>
              </w:rPr>
              <w:t xml:space="preserve"> </w:t>
            </w:r>
          </w:p>
          <w:p>
            <w:pPr>
              <w:pStyle w:val="10"/>
              <w:spacing w:before="116" w:line="219" w:lineRule="auto"/>
              <w:jc w:val="both"/>
              <w:rPr>
                <w:rFonts w:hint="eastAsia" w:asciiTheme="minorEastAsia" w:hAnsiTheme="minorEastAsia" w:cstheme="minorEastAsia"/>
                <w:spacing w:val="-9"/>
                <w:sz w:val="28"/>
                <w:szCs w:val="28"/>
                <w:lang w:val="en-US" w:eastAsia="zh-CN"/>
              </w:rPr>
            </w:pPr>
            <w:r>
              <w:rPr>
                <w:rFonts w:hint="eastAsia" w:asciiTheme="minorEastAsia" w:hAnsiTheme="minorEastAsia" w:cstheme="minorEastAsia"/>
                <w:spacing w:val="-9"/>
                <w:sz w:val="28"/>
                <w:szCs w:val="28"/>
                <w:lang w:val="en-US" w:eastAsia="zh-CN"/>
              </w:rPr>
              <w:t xml:space="preserve">              </w:t>
            </w:r>
          </w:p>
          <w:p>
            <w:pPr>
              <w:pStyle w:val="10"/>
              <w:spacing w:before="116" w:line="219" w:lineRule="auto"/>
              <w:ind w:firstLine="1668" w:firstLineChars="600"/>
              <w:jc w:val="both"/>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spacing w:val="-1"/>
                <w:sz w:val="28"/>
                <w:szCs w:val="28"/>
              </w:rPr>
              <w:t>签字盖章：</w:t>
            </w:r>
            <w:r>
              <w:rPr>
                <w:rFonts w:hint="eastAsia" w:asciiTheme="minorEastAsia" w:hAnsiTheme="minorEastAsia" w:cstheme="minorEastAsia"/>
                <w:spacing w:val="-9"/>
                <w:sz w:val="28"/>
                <w:szCs w:val="28"/>
                <w:lang w:val="en-US" w:eastAsia="zh-CN"/>
              </w:rPr>
              <w:t xml:space="preserve">           </w:t>
            </w:r>
            <w:r>
              <w:rPr>
                <w:rFonts w:hint="eastAsia" w:asciiTheme="minorEastAsia" w:hAnsiTheme="minorEastAsia" w:eastAsiaTheme="minorEastAsia" w:cstheme="minorEastAsia"/>
                <w:spacing w:val="-9"/>
                <w:sz w:val="28"/>
                <w:szCs w:val="28"/>
              </w:rPr>
              <w:t>年</w:t>
            </w:r>
            <w:r>
              <w:rPr>
                <w:rFonts w:hint="eastAsia" w:asciiTheme="minorEastAsia" w:hAnsiTheme="minorEastAsia" w:eastAsiaTheme="minorEastAsia" w:cstheme="minorEastAsia"/>
                <w:spacing w:val="18"/>
                <w:sz w:val="28"/>
                <w:szCs w:val="28"/>
              </w:rPr>
              <w:t xml:space="preserve">  </w:t>
            </w:r>
            <w:r>
              <w:rPr>
                <w:rFonts w:hint="eastAsia" w:asciiTheme="minorEastAsia" w:hAnsiTheme="minorEastAsia" w:eastAsiaTheme="minorEastAsia" w:cstheme="minorEastAsia"/>
                <w:spacing w:val="-9"/>
                <w:sz w:val="28"/>
                <w:szCs w:val="28"/>
              </w:rPr>
              <w:t>月</w:t>
            </w:r>
            <w:r>
              <w:rPr>
                <w:rFonts w:hint="eastAsia" w:asciiTheme="minorEastAsia" w:hAnsiTheme="minorEastAsia" w:cstheme="minorEastAsia"/>
                <w:spacing w:val="-9"/>
                <w:sz w:val="28"/>
                <w:szCs w:val="28"/>
                <w:lang w:val="en-US" w:eastAsia="zh-CN"/>
              </w:rPr>
              <w:t xml:space="preserve"> </w:t>
            </w:r>
            <w:r>
              <w:rPr>
                <w:rFonts w:hint="eastAsia" w:asciiTheme="minorEastAsia" w:hAnsiTheme="minorEastAsia" w:eastAsiaTheme="minorEastAsia" w:cstheme="minorEastAsia"/>
                <w:spacing w:val="49"/>
                <w:sz w:val="28"/>
                <w:szCs w:val="28"/>
              </w:rPr>
              <w:t xml:space="preserve"> </w:t>
            </w:r>
            <w:r>
              <w:rPr>
                <w:rFonts w:hint="eastAsia" w:asciiTheme="minorEastAsia" w:hAnsiTheme="minorEastAsia" w:cstheme="minorEastAsia"/>
                <w:spacing w:val="49"/>
                <w:sz w:val="28"/>
                <w:szCs w:val="28"/>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49" w:type="pct"/>
            <w:vAlign w:val="center"/>
          </w:tcPr>
          <w:p>
            <w:pPr>
              <w:numPr>
                <w:ilvl w:val="0"/>
                <w:numId w:val="0"/>
              </w:numPr>
              <w:jc w:val="center"/>
              <w:rPr>
                <w:rFonts w:hint="eastAsia" w:asciiTheme="minorEastAsia" w:hAnsi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spacing w:val="-8"/>
                <w:sz w:val="28"/>
                <w:szCs w:val="28"/>
                <w:vertAlign w:val="baseline"/>
                <w:lang w:val="en-US" w:eastAsia="zh-CN"/>
              </w:rPr>
              <w:t>后勤管理处</w:t>
            </w:r>
          </w:p>
          <w:p>
            <w:pPr>
              <w:numPr>
                <w:ilvl w:val="0"/>
                <w:numId w:val="0"/>
              </w:numPr>
              <w:jc w:val="center"/>
              <w:rPr>
                <w:rFonts w:hint="eastAsia" w:asciiTheme="minorEastAsia" w:hAnsi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spacing w:val="-8"/>
                <w:sz w:val="28"/>
                <w:szCs w:val="28"/>
                <w:vertAlign w:val="baseline"/>
                <w:lang w:val="en-US" w:eastAsia="zh-CN"/>
              </w:rPr>
              <w:t>验收意见</w:t>
            </w:r>
          </w:p>
        </w:tc>
        <w:tc>
          <w:tcPr>
            <w:tcW w:w="3750" w:type="pct"/>
            <w:gridSpan w:val="3"/>
            <w:vAlign w:val="bottom"/>
          </w:tcPr>
          <w:p>
            <w:pPr>
              <w:numPr>
                <w:ilvl w:val="0"/>
                <w:numId w:val="0"/>
              </w:numPr>
              <w:ind w:firstLine="1584" w:firstLineChars="600"/>
              <w:jc w:val="both"/>
              <w:rPr>
                <w:rFonts w:hint="eastAsia" w:asciiTheme="minorEastAsia" w:hAnsiTheme="minorEastAsia" w:cstheme="minorEastAsia"/>
                <w:b w:val="0"/>
                <w:bCs w:val="0"/>
                <w:spacing w:val="-8"/>
                <w:sz w:val="28"/>
                <w:szCs w:val="28"/>
                <w:vertAlign w:val="baseline"/>
                <w:lang w:val="en-US" w:eastAsia="zh-CN"/>
              </w:rPr>
            </w:pPr>
          </w:p>
          <w:p>
            <w:pPr>
              <w:numPr>
                <w:ilvl w:val="0"/>
                <w:numId w:val="0"/>
              </w:numPr>
              <w:ind w:firstLine="1584" w:firstLineChars="600"/>
              <w:jc w:val="both"/>
              <w:rPr>
                <w:rFonts w:hint="eastAsia" w:asciiTheme="minorEastAsia" w:hAnsi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spacing w:val="-8"/>
                <w:sz w:val="28"/>
                <w:szCs w:val="28"/>
                <w:vertAlign w:val="baseline"/>
                <w:lang w:val="en-US" w:eastAsia="zh-CN"/>
              </w:rPr>
              <w:t>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249"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备注</w:t>
            </w:r>
          </w:p>
        </w:tc>
        <w:tc>
          <w:tcPr>
            <w:tcW w:w="3750" w:type="pct"/>
            <w:gridSpan w:val="3"/>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r>
    </w:tbl>
    <w:p>
      <w:pPr>
        <w:rPr>
          <w:rFonts w:hint="eastAsia" w:ascii="黑体" w:hAnsi="黑体" w:eastAsia="黑体" w:cs="黑体"/>
          <w:sz w:val="36"/>
          <w:szCs w:val="36"/>
          <w:lang w:eastAsia="zh-CN"/>
        </w:rPr>
      </w:pPr>
      <w:r>
        <w:rPr>
          <w:rFonts w:hint="eastAsia" w:ascii="宋体" w:hAnsi="宋体" w:eastAsia="宋体" w:cs="宋体"/>
          <w:b/>
          <w:bCs/>
          <w:spacing w:val="-8"/>
          <w:sz w:val="36"/>
          <w:szCs w:val="36"/>
          <w:lang w:val="en-US" w:eastAsia="zh-CN"/>
        </w:rPr>
        <w:br w:type="page"/>
      </w:r>
      <w:r>
        <w:rPr>
          <w:rFonts w:ascii="黑体" w:hAnsi="黑体" w:eastAsia="黑体" w:cs="黑体"/>
          <w:b w:val="0"/>
          <w:bCs w:val="0"/>
          <w:spacing w:val="8"/>
          <w:sz w:val="32"/>
          <w:szCs w:val="32"/>
        </w:rPr>
        <w:t>附件</w:t>
      </w:r>
      <w:r>
        <w:rPr>
          <w:rFonts w:hint="eastAsia" w:ascii="黑体" w:hAnsi="黑体" w:eastAsia="黑体" w:cs="黑体"/>
          <w:b w:val="0"/>
          <w:bCs w:val="0"/>
          <w:spacing w:val="8"/>
          <w:sz w:val="32"/>
          <w:szCs w:val="32"/>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b w:val="0"/>
          <w:bCs w:val="0"/>
          <w:spacing w:val="-8"/>
          <w:sz w:val="44"/>
          <w:szCs w:val="44"/>
        </w:rPr>
      </w:pPr>
      <w:r>
        <w:rPr>
          <w:rFonts w:hint="eastAsia" w:ascii="方正小标宋_GBK" w:hAnsi="方正小标宋_GBK" w:eastAsia="方正小标宋_GBK" w:cs="方正小标宋_GBK"/>
          <w:b w:val="0"/>
          <w:bCs w:val="0"/>
          <w:spacing w:val="-8"/>
          <w:sz w:val="44"/>
          <w:szCs w:val="44"/>
        </w:rPr>
        <w:t>河南建筑职业技术学院</w:t>
      </w: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b w:val="0"/>
          <w:bCs w:val="0"/>
          <w:spacing w:val="-8"/>
          <w:sz w:val="44"/>
          <w:szCs w:val="44"/>
          <w:lang w:val="en-US" w:eastAsia="zh-CN"/>
        </w:rPr>
      </w:pPr>
      <w:r>
        <w:rPr>
          <w:rFonts w:hint="eastAsia" w:ascii="方正小标宋_GBK" w:hAnsi="方正小标宋_GBK" w:eastAsia="方正小标宋_GBK" w:cs="方正小标宋_GBK"/>
          <w:b w:val="0"/>
          <w:bCs w:val="0"/>
          <w:spacing w:val="-8"/>
          <w:sz w:val="44"/>
          <w:szCs w:val="44"/>
        </w:rPr>
        <w:t>实验实训室项目建设安防设施</w:t>
      </w:r>
      <w:r>
        <w:rPr>
          <w:rFonts w:hint="eastAsia" w:ascii="方正小标宋_GBK" w:hAnsi="方正小标宋_GBK" w:eastAsia="方正小标宋_GBK" w:cs="方正小标宋_GBK"/>
          <w:b w:val="0"/>
          <w:bCs w:val="0"/>
          <w:spacing w:val="-8"/>
          <w:sz w:val="44"/>
          <w:szCs w:val="44"/>
          <w:lang w:val="en-US" w:eastAsia="zh-CN"/>
        </w:rPr>
        <w:t>审核表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4"/>
        <w:gridCol w:w="2136"/>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项目名称</w:t>
            </w:r>
          </w:p>
        </w:tc>
        <w:tc>
          <w:tcPr>
            <w:tcW w:w="1246"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c>
          <w:tcPr>
            <w:tcW w:w="1253"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项目单位</w:t>
            </w:r>
          </w:p>
        </w:tc>
        <w:tc>
          <w:tcPr>
            <w:tcW w:w="1250"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项目负责人</w:t>
            </w:r>
          </w:p>
        </w:tc>
        <w:tc>
          <w:tcPr>
            <w:tcW w:w="1246"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c>
          <w:tcPr>
            <w:tcW w:w="1253"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联系方式</w:t>
            </w:r>
          </w:p>
        </w:tc>
        <w:tc>
          <w:tcPr>
            <w:tcW w:w="1250"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6" w:hRule="atLeast"/>
        </w:trPr>
        <w:tc>
          <w:tcPr>
            <w:tcW w:w="1249"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w:t>
            </w:r>
            <w:r>
              <w:rPr>
                <w:rFonts w:hint="eastAsia" w:asciiTheme="minorEastAsia" w:hAnsiTheme="minorEastAsia" w:cstheme="minorEastAsia"/>
                <w:b w:val="0"/>
                <w:bCs w:val="0"/>
                <w:spacing w:val="-8"/>
                <w:sz w:val="28"/>
                <w:szCs w:val="28"/>
                <w:vertAlign w:val="baseline"/>
                <w:lang w:val="en-US" w:eastAsia="zh-CN"/>
              </w:rPr>
              <w:t>安防情况</w:t>
            </w:r>
          </w:p>
        </w:tc>
        <w:tc>
          <w:tcPr>
            <w:tcW w:w="3750" w:type="pct"/>
            <w:gridSpan w:val="3"/>
            <w:vAlign w:val="top"/>
          </w:tcPr>
          <w:p>
            <w:pPr>
              <w:numPr>
                <w:ilvl w:val="0"/>
                <w:numId w:val="0"/>
              </w:numPr>
              <w:jc w:val="both"/>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color w:val="auto"/>
                <w:spacing w:val="-8"/>
                <w:sz w:val="24"/>
                <w:szCs w:val="24"/>
                <w:vertAlign w:val="baseline"/>
                <w:lang w:val="en-US" w:eastAsia="zh-CN"/>
              </w:rPr>
              <w:t>（填写说明：监控改造、消防配套等情况，具体方案需附表详细说明）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trPr>
        <w:tc>
          <w:tcPr>
            <w:tcW w:w="1249" w:type="pct"/>
            <w:vAlign w:val="center"/>
          </w:tcPr>
          <w:p>
            <w:pPr>
              <w:numPr>
                <w:ilvl w:val="0"/>
                <w:numId w:val="0"/>
              </w:numPr>
              <w:jc w:val="center"/>
              <w:rPr>
                <w:rFonts w:hint="eastAsia" w:asciiTheme="minorEastAsia" w:hAnsi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spacing w:val="-8"/>
                <w:sz w:val="28"/>
                <w:szCs w:val="28"/>
                <w:vertAlign w:val="baseline"/>
                <w:lang w:val="en-US" w:eastAsia="zh-CN"/>
              </w:rPr>
              <w:t>保卫处</w:t>
            </w:r>
          </w:p>
          <w:p>
            <w:pPr>
              <w:numPr>
                <w:ilvl w:val="0"/>
                <w:numId w:val="0"/>
              </w:numPr>
              <w:ind w:left="0" w:leftChars="0" w:firstLine="0" w:firstLineChars="0"/>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spacing w:val="-8"/>
                <w:sz w:val="28"/>
                <w:szCs w:val="28"/>
                <w:vertAlign w:val="baseline"/>
                <w:lang w:val="en-US" w:eastAsia="zh-CN"/>
              </w:rPr>
              <w:t>初审</w:t>
            </w:r>
            <w:r>
              <w:rPr>
                <w:rFonts w:hint="eastAsia" w:asciiTheme="minorEastAsia" w:hAnsiTheme="minorEastAsia" w:eastAsiaTheme="minorEastAsia" w:cstheme="minorEastAsia"/>
                <w:b w:val="0"/>
                <w:bCs w:val="0"/>
                <w:spacing w:val="-8"/>
                <w:sz w:val="28"/>
                <w:szCs w:val="28"/>
                <w:vertAlign w:val="baseline"/>
                <w:lang w:val="en-US" w:eastAsia="zh-CN"/>
              </w:rPr>
              <w:t>意见</w:t>
            </w:r>
          </w:p>
        </w:tc>
        <w:tc>
          <w:tcPr>
            <w:tcW w:w="3750" w:type="pct"/>
            <w:gridSpan w:val="3"/>
            <w:vAlign w:val="bottom"/>
          </w:tcPr>
          <w:p>
            <w:pPr>
              <w:pStyle w:val="10"/>
              <w:spacing w:before="116" w:line="219" w:lineRule="auto"/>
              <w:jc w:val="both"/>
              <w:rPr>
                <w:rFonts w:hint="eastAsia" w:asciiTheme="minorEastAsia" w:hAnsiTheme="minorEastAsia" w:cstheme="minorEastAsia"/>
                <w:color w:val="auto"/>
                <w:spacing w:val="-9"/>
                <w:sz w:val="24"/>
                <w:szCs w:val="24"/>
                <w:lang w:val="en-US" w:eastAsia="zh-CN"/>
              </w:rPr>
            </w:pPr>
            <w:r>
              <w:rPr>
                <w:rFonts w:hint="eastAsia" w:asciiTheme="minorEastAsia" w:hAnsiTheme="minorEastAsia" w:cstheme="minorEastAsia"/>
                <w:color w:val="auto"/>
                <w:spacing w:val="-9"/>
                <w:sz w:val="24"/>
                <w:szCs w:val="24"/>
                <w:lang w:val="en-US" w:eastAsia="zh-CN"/>
              </w:rPr>
              <w:t>（填写说明：是否同意按申报方案施工）</w:t>
            </w:r>
          </w:p>
          <w:p>
            <w:pPr>
              <w:pStyle w:val="10"/>
              <w:spacing w:before="116" w:line="219" w:lineRule="auto"/>
              <w:jc w:val="both"/>
              <w:rPr>
                <w:rFonts w:hint="eastAsia" w:asciiTheme="minorEastAsia" w:hAnsiTheme="minorEastAsia" w:cstheme="minorEastAsia"/>
                <w:spacing w:val="-9"/>
                <w:sz w:val="28"/>
                <w:szCs w:val="28"/>
                <w:lang w:val="en-US" w:eastAsia="zh-CN"/>
              </w:rPr>
            </w:pPr>
            <w:r>
              <w:rPr>
                <w:rFonts w:hint="eastAsia" w:asciiTheme="minorEastAsia" w:hAnsiTheme="minorEastAsia" w:cstheme="minorEastAsia"/>
                <w:color w:val="auto"/>
                <w:spacing w:val="-9"/>
                <w:sz w:val="24"/>
                <w:szCs w:val="24"/>
                <w:lang w:val="en-US" w:eastAsia="zh-CN"/>
              </w:rPr>
              <w:t xml:space="preserve">  </w:t>
            </w:r>
            <w:r>
              <w:rPr>
                <w:rFonts w:hint="eastAsia" w:asciiTheme="minorEastAsia" w:hAnsiTheme="minorEastAsia" w:cstheme="minorEastAsia"/>
                <w:spacing w:val="-9"/>
                <w:sz w:val="28"/>
                <w:szCs w:val="28"/>
                <w:lang w:val="en-US" w:eastAsia="zh-CN"/>
              </w:rPr>
              <w:t xml:space="preserve">               </w:t>
            </w:r>
          </w:p>
          <w:p>
            <w:pPr>
              <w:pStyle w:val="10"/>
              <w:spacing w:before="116" w:line="219" w:lineRule="auto"/>
              <w:ind w:left="0" w:leftChars="0" w:firstLine="1918" w:firstLineChars="690"/>
              <w:jc w:val="both"/>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spacing w:val="-1"/>
                <w:sz w:val="28"/>
                <w:szCs w:val="28"/>
              </w:rPr>
              <w:t>签字盖章：</w:t>
            </w:r>
            <w:r>
              <w:rPr>
                <w:rFonts w:hint="eastAsia" w:asciiTheme="minorEastAsia" w:hAnsiTheme="minorEastAsia" w:cstheme="minorEastAsia"/>
                <w:spacing w:val="-9"/>
                <w:sz w:val="28"/>
                <w:szCs w:val="28"/>
                <w:lang w:val="en-US" w:eastAsia="zh-CN"/>
              </w:rPr>
              <w:t xml:space="preserve">           </w:t>
            </w:r>
            <w:r>
              <w:rPr>
                <w:rFonts w:hint="eastAsia" w:asciiTheme="minorEastAsia" w:hAnsiTheme="minorEastAsia" w:eastAsiaTheme="minorEastAsia" w:cstheme="minorEastAsia"/>
                <w:spacing w:val="-9"/>
                <w:sz w:val="28"/>
                <w:szCs w:val="28"/>
              </w:rPr>
              <w:t>年</w:t>
            </w:r>
            <w:r>
              <w:rPr>
                <w:rFonts w:hint="eastAsia" w:asciiTheme="minorEastAsia" w:hAnsiTheme="minorEastAsia" w:eastAsiaTheme="minorEastAsia" w:cstheme="minorEastAsia"/>
                <w:spacing w:val="18"/>
                <w:sz w:val="28"/>
                <w:szCs w:val="28"/>
              </w:rPr>
              <w:t xml:space="preserve">  </w:t>
            </w:r>
            <w:r>
              <w:rPr>
                <w:rFonts w:hint="eastAsia" w:asciiTheme="minorEastAsia" w:hAnsiTheme="minorEastAsia" w:eastAsiaTheme="minorEastAsia" w:cstheme="minorEastAsia"/>
                <w:spacing w:val="-9"/>
                <w:sz w:val="28"/>
                <w:szCs w:val="28"/>
              </w:rPr>
              <w:t>月</w:t>
            </w:r>
            <w:r>
              <w:rPr>
                <w:rFonts w:hint="eastAsia" w:asciiTheme="minorEastAsia" w:hAnsiTheme="minorEastAsia" w:cstheme="minorEastAsia"/>
                <w:spacing w:val="-9"/>
                <w:sz w:val="28"/>
                <w:szCs w:val="28"/>
                <w:lang w:val="en-US" w:eastAsia="zh-CN"/>
              </w:rPr>
              <w:t xml:space="preserve"> </w:t>
            </w:r>
            <w:r>
              <w:rPr>
                <w:rFonts w:hint="eastAsia" w:asciiTheme="minorEastAsia" w:hAnsiTheme="minorEastAsia" w:eastAsiaTheme="minorEastAsia" w:cstheme="minorEastAsia"/>
                <w:spacing w:val="49"/>
                <w:sz w:val="28"/>
                <w:szCs w:val="28"/>
              </w:rPr>
              <w:t xml:space="preserve"> </w:t>
            </w:r>
            <w:r>
              <w:rPr>
                <w:rFonts w:hint="eastAsia" w:asciiTheme="minorEastAsia" w:hAnsiTheme="minorEastAsia" w:cstheme="minorEastAsia"/>
                <w:spacing w:val="49"/>
                <w:sz w:val="28"/>
                <w:szCs w:val="28"/>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1249" w:type="pct"/>
            <w:vAlign w:val="center"/>
          </w:tcPr>
          <w:p>
            <w:pPr>
              <w:numPr>
                <w:ilvl w:val="0"/>
                <w:numId w:val="0"/>
              </w:numPr>
              <w:jc w:val="center"/>
              <w:rPr>
                <w:rFonts w:hint="eastAsia" w:asciiTheme="minorEastAsia" w:hAnsi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spacing w:val="-8"/>
                <w:sz w:val="28"/>
                <w:szCs w:val="28"/>
                <w:vertAlign w:val="baseline"/>
                <w:lang w:val="en-US" w:eastAsia="zh-CN"/>
              </w:rPr>
              <w:t>保卫处</w:t>
            </w:r>
          </w:p>
          <w:p>
            <w:pPr>
              <w:numPr>
                <w:ilvl w:val="0"/>
                <w:numId w:val="0"/>
              </w:numPr>
              <w:ind w:left="0" w:leftChars="0" w:firstLine="0" w:firstLineChars="0"/>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spacing w:val="-8"/>
                <w:sz w:val="28"/>
                <w:szCs w:val="28"/>
                <w:vertAlign w:val="baseline"/>
                <w:lang w:val="en-US" w:eastAsia="zh-CN"/>
              </w:rPr>
              <w:t>验收意见</w:t>
            </w:r>
          </w:p>
        </w:tc>
        <w:tc>
          <w:tcPr>
            <w:tcW w:w="3750" w:type="pct"/>
            <w:gridSpan w:val="3"/>
            <w:vAlign w:val="bottom"/>
          </w:tcPr>
          <w:p>
            <w:pPr>
              <w:numPr>
                <w:ilvl w:val="0"/>
                <w:numId w:val="0"/>
              </w:numPr>
              <w:ind w:left="0" w:leftChars="0" w:firstLine="1898" w:firstLineChars="719"/>
              <w:jc w:val="both"/>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spacing w:val="-8"/>
                <w:sz w:val="28"/>
                <w:szCs w:val="28"/>
                <w:vertAlign w:val="baseline"/>
                <w:lang w:val="en-US" w:eastAsia="zh-CN"/>
              </w:rPr>
              <w:t>签字盖章：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249"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备注</w:t>
            </w:r>
          </w:p>
        </w:tc>
        <w:tc>
          <w:tcPr>
            <w:tcW w:w="3750" w:type="pct"/>
            <w:gridSpan w:val="3"/>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r>
    </w:tbl>
    <w:p>
      <w:pPr>
        <w:rPr>
          <w:rFonts w:hint="eastAsia" w:ascii="宋体" w:hAnsi="宋体" w:eastAsia="宋体" w:cs="宋体"/>
          <w:b/>
          <w:bCs/>
          <w:spacing w:val="-8"/>
          <w:sz w:val="36"/>
          <w:szCs w:val="36"/>
          <w:lang w:val="en-US" w:eastAsia="zh-CN"/>
        </w:rPr>
      </w:pPr>
      <w:r>
        <w:rPr>
          <w:rFonts w:hint="eastAsia" w:ascii="宋体" w:hAnsi="宋体" w:eastAsia="宋体" w:cs="宋体"/>
          <w:b/>
          <w:bCs/>
          <w:spacing w:val="-8"/>
          <w:sz w:val="36"/>
          <w:szCs w:val="36"/>
          <w:lang w:val="en-US" w:eastAsia="zh-CN"/>
        </w:rPr>
        <w:br w:type="page"/>
      </w:r>
    </w:p>
    <w:p>
      <w:pPr>
        <w:rPr>
          <w:rFonts w:hint="eastAsia" w:ascii="黑体" w:hAnsi="黑体" w:eastAsia="黑体" w:cs="黑体"/>
          <w:b w:val="0"/>
          <w:bCs w:val="0"/>
          <w:sz w:val="32"/>
          <w:szCs w:val="32"/>
          <w:lang w:eastAsia="zh-CN"/>
        </w:rPr>
      </w:pPr>
      <w:r>
        <w:rPr>
          <w:rFonts w:ascii="黑体" w:hAnsi="黑体" w:eastAsia="黑体" w:cs="黑体"/>
          <w:b w:val="0"/>
          <w:bCs w:val="0"/>
          <w:spacing w:val="8"/>
          <w:sz w:val="32"/>
          <w:szCs w:val="32"/>
        </w:rPr>
        <w:t>附件</w:t>
      </w:r>
      <w:r>
        <w:rPr>
          <w:rFonts w:hint="eastAsia" w:ascii="黑体" w:hAnsi="黑体" w:eastAsia="黑体" w:cs="黑体"/>
          <w:b w:val="0"/>
          <w:bCs w:val="0"/>
          <w:spacing w:val="8"/>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b w:val="0"/>
          <w:bCs w:val="0"/>
          <w:spacing w:val="-8"/>
          <w:sz w:val="44"/>
          <w:szCs w:val="44"/>
        </w:rPr>
      </w:pPr>
      <w:r>
        <w:rPr>
          <w:rFonts w:hint="eastAsia" w:ascii="方正小标宋_GBK" w:hAnsi="方正小标宋_GBK" w:eastAsia="方正小标宋_GBK" w:cs="方正小标宋_GBK"/>
          <w:b w:val="0"/>
          <w:bCs w:val="0"/>
          <w:spacing w:val="-8"/>
          <w:sz w:val="44"/>
          <w:szCs w:val="44"/>
        </w:rPr>
        <w:t>河南建筑职业技术学院</w:t>
      </w:r>
    </w:p>
    <w:p>
      <w:pPr>
        <w:keepNext w:val="0"/>
        <w:keepLines w:val="0"/>
        <w:pageBreakBefore w:val="0"/>
        <w:widowControl w:val="0"/>
        <w:numPr>
          <w:ilvl w:val="0"/>
          <w:numId w:val="0"/>
        </w:numPr>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b w:val="0"/>
          <w:bCs w:val="0"/>
          <w:spacing w:val="-8"/>
          <w:sz w:val="44"/>
          <w:szCs w:val="44"/>
          <w:lang w:val="en-US" w:eastAsia="zh-CN"/>
        </w:rPr>
      </w:pPr>
      <w:r>
        <w:rPr>
          <w:rFonts w:hint="eastAsia" w:ascii="方正小标宋_GBK" w:hAnsi="方正小标宋_GBK" w:eastAsia="方正小标宋_GBK" w:cs="方正小标宋_GBK"/>
          <w:b w:val="0"/>
          <w:bCs w:val="0"/>
          <w:spacing w:val="-8"/>
          <w:sz w:val="44"/>
          <w:szCs w:val="44"/>
        </w:rPr>
        <w:t>实验实训室项目建设</w:t>
      </w:r>
      <w:r>
        <w:rPr>
          <w:rFonts w:hint="eastAsia" w:ascii="方正小标宋_GBK" w:hAnsi="方正小标宋_GBK" w:eastAsia="方正小标宋_GBK" w:cs="方正小标宋_GBK"/>
          <w:b w:val="0"/>
          <w:bCs w:val="0"/>
          <w:spacing w:val="-8"/>
          <w:sz w:val="44"/>
          <w:szCs w:val="44"/>
          <w:lang w:val="en-US" w:eastAsia="zh-CN"/>
        </w:rPr>
        <w:t>验收申请表</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9"/>
        <w:gridCol w:w="2124"/>
        <w:gridCol w:w="2136"/>
        <w:gridCol w:w="2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项目名称</w:t>
            </w:r>
          </w:p>
        </w:tc>
        <w:tc>
          <w:tcPr>
            <w:tcW w:w="1246"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c>
          <w:tcPr>
            <w:tcW w:w="1253"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项目单位</w:t>
            </w:r>
          </w:p>
        </w:tc>
        <w:tc>
          <w:tcPr>
            <w:tcW w:w="1251"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9"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项目负责人</w:t>
            </w:r>
          </w:p>
        </w:tc>
        <w:tc>
          <w:tcPr>
            <w:tcW w:w="1246"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c>
          <w:tcPr>
            <w:tcW w:w="1253"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联系方式</w:t>
            </w:r>
          </w:p>
        </w:tc>
        <w:tc>
          <w:tcPr>
            <w:tcW w:w="1251"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8" w:hRule="atLeast"/>
        </w:trPr>
        <w:tc>
          <w:tcPr>
            <w:tcW w:w="1249"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w:t>
            </w:r>
            <w:r>
              <w:rPr>
                <w:rFonts w:hint="eastAsia" w:asciiTheme="minorEastAsia" w:hAnsiTheme="minorEastAsia" w:cstheme="minorEastAsia"/>
                <w:b w:val="0"/>
                <w:bCs w:val="0"/>
                <w:spacing w:val="-8"/>
                <w:sz w:val="28"/>
                <w:szCs w:val="28"/>
                <w:vertAlign w:val="baseline"/>
                <w:lang w:val="en-US" w:eastAsia="zh-CN"/>
              </w:rPr>
              <w:t>完成情况</w:t>
            </w:r>
          </w:p>
        </w:tc>
        <w:tc>
          <w:tcPr>
            <w:tcW w:w="3750" w:type="pct"/>
            <w:gridSpan w:val="3"/>
            <w:vAlign w:val="top"/>
          </w:tcPr>
          <w:p>
            <w:pPr>
              <w:numPr>
                <w:ilvl w:val="0"/>
                <w:numId w:val="0"/>
              </w:numPr>
              <w:jc w:val="both"/>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cstheme="minorEastAsia"/>
                <w:b w:val="0"/>
                <w:bCs w:val="0"/>
                <w:color w:val="auto"/>
                <w:spacing w:val="-8"/>
                <w:sz w:val="24"/>
                <w:szCs w:val="24"/>
                <w:vertAlign w:val="baseline"/>
                <w:lang w:val="en-US" w:eastAsia="zh-CN"/>
              </w:rPr>
              <w:t>（填写说明：项目建设完成情况，是否达到验收条件等，内容可附表详细说明）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1249" w:type="pct"/>
            <w:vAlign w:val="center"/>
          </w:tcPr>
          <w:p>
            <w:pPr>
              <w:numPr>
                <w:ilvl w:val="0"/>
                <w:numId w:val="0"/>
              </w:numPr>
              <w:ind w:left="0" w:leftChars="0" w:firstLine="0" w:firstLineChars="0"/>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项目单位意见</w:t>
            </w:r>
          </w:p>
        </w:tc>
        <w:tc>
          <w:tcPr>
            <w:tcW w:w="3750" w:type="pct"/>
            <w:gridSpan w:val="3"/>
            <w:vAlign w:val="bottom"/>
          </w:tcPr>
          <w:p>
            <w:pPr>
              <w:pStyle w:val="10"/>
              <w:spacing w:before="116" w:line="219" w:lineRule="auto"/>
              <w:jc w:val="both"/>
              <w:rPr>
                <w:rFonts w:hint="eastAsia" w:asciiTheme="minorEastAsia" w:hAnsiTheme="minorEastAsia" w:cstheme="minorEastAsia"/>
                <w:spacing w:val="-9"/>
                <w:sz w:val="28"/>
                <w:szCs w:val="28"/>
                <w:lang w:val="en-US" w:eastAsia="zh-CN"/>
              </w:rPr>
            </w:pPr>
            <w:r>
              <w:rPr>
                <w:rFonts w:hint="eastAsia" w:asciiTheme="minorEastAsia" w:hAnsiTheme="minorEastAsia" w:cstheme="minorEastAsia"/>
                <w:color w:val="FF0000"/>
                <w:spacing w:val="-9"/>
                <w:sz w:val="28"/>
                <w:szCs w:val="28"/>
                <w:lang w:val="en-US" w:eastAsia="zh-CN"/>
              </w:rPr>
              <w:t xml:space="preserve">  </w:t>
            </w:r>
            <w:r>
              <w:rPr>
                <w:rFonts w:hint="eastAsia" w:asciiTheme="minorEastAsia" w:hAnsiTheme="minorEastAsia" w:cstheme="minorEastAsia"/>
                <w:spacing w:val="-9"/>
                <w:sz w:val="28"/>
                <w:szCs w:val="28"/>
                <w:lang w:val="en-US" w:eastAsia="zh-CN"/>
              </w:rPr>
              <w:t xml:space="preserve">               </w:t>
            </w:r>
          </w:p>
          <w:p>
            <w:pPr>
              <w:pStyle w:val="10"/>
              <w:spacing w:before="116" w:line="219" w:lineRule="auto"/>
              <w:ind w:firstLine="1668" w:firstLineChars="600"/>
              <w:jc w:val="both"/>
              <w:rPr>
                <w:rFonts w:hint="eastAsia" w:asciiTheme="minorEastAsia" w:hAnsiTheme="minorEastAsia" w:cstheme="minorEastAsia"/>
                <w:spacing w:val="49"/>
                <w:sz w:val="28"/>
                <w:szCs w:val="28"/>
                <w:lang w:val="en-US" w:eastAsia="zh-CN"/>
              </w:rPr>
            </w:pPr>
            <w:r>
              <w:rPr>
                <w:rFonts w:hint="eastAsia" w:asciiTheme="minorEastAsia" w:hAnsiTheme="minorEastAsia" w:eastAsiaTheme="minorEastAsia" w:cstheme="minorEastAsia"/>
                <w:spacing w:val="-1"/>
                <w:sz w:val="28"/>
                <w:szCs w:val="28"/>
              </w:rPr>
              <w:t>签字盖章：</w:t>
            </w:r>
            <w:r>
              <w:rPr>
                <w:rFonts w:hint="eastAsia" w:asciiTheme="minorEastAsia" w:hAnsiTheme="minorEastAsia" w:cstheme="minorEastAsia"/>
                <w:spacing w:val="-9"/>
                <w:sz w:val="28"/>
                <w:szCs w:val="28"/>
                <w:lang w:val="en-US" w:eastAsia="zh-CN"/>
              </w:rPr>
              <w:t xml:space="preserve">           </w:t>
            </w:r>
            <w:r>
              <w:rPr>
                <w:rFonts w:hint="eastAsia" w:asciiTheme="minorEastAsia" w:hAnsiTheme="minorEastAsia" w:eastAsiaTheme="minorEastAsia" w:cstheme="minorEastAsia"/>
                <w:spacing w:val="-9"/>
                <w:sz w:val="28"/>
                <w:szCs w:val="28"/>
              </w:rPr>
              <w:t>年</w:t>
            </w:r>
            <w:r>
              <w:rPr>
                <w:rFonts w:hint="eastAsia" w:asciiTheme="minorEastAsia" w:hAnsiTheme="minorEastAsia" w:eastAsiaTheme="minorEastAsia" w:cstheme="minorEastAsia"/>
                <w:spacing w:val="18"/>
                <w:sz w:val="28"/>
                <w:szCs w:val="28"/>
              </w:rPr>
              <w:t xml:space="preserve">  </w:t>
            </w:r>
            <w:r>
              <w:rPr>
                <w:rFonts w:hint="eastAsia" w:asciiTheme="minorEastAsia" w:hAnsiTheme="minorEastAsia" w:eastAsiaTheme="minorEastAsia" w:cstheme="minorEastAsia"/>
                <w:spacing w:val="-9"/>
                <w:sz w:val="28"/>
                <w:szCs w:val="28"/>
              </w:rPr>
              <w:t>月</w:t>
            </w:r>
            <w:r>
              <w:rPr>
                <w:rFonts w:hint="eastAsia" w:asciiTheme="minorEastAsia" w:hAnsiTheme="minorEastAsia" w:cstheme="minorEastAsia"/>
                <w:spacing w:val="-9"/>
                <w:sz w:val="28"/>
                <w:szCs w:val="28"/>
                <w:lang w:val="en-US" w:eastAsia="zh-CN"/>
              </w:rPr>
              <w:t xml:space="preserve"> </w:t>
            </w:r>
            <w:r>
              <w:rPr>
                <w:rFonts w:hint="eastAsia" w:asciiTheme="minorEastAsia" w:hAnsiTheme="minorEastAsia" w:eastAsiaTheme="minorEastAsia" w:cstheme="minorEastAsia"/>
                <w:spacing w:val="49"/>
                <w:sz w:val="28"/>
                <w:szCs w:val="28"/>
              </w:rPr>
              <w:t xml:space="preserve"> </w:t>
            </w:r>
            <w:r>
              <w:rPr>
                <w:rFonts w:hint="eastAsia" w:asciiTheme="minorEastAsia" w:hAnsiTheme="minorEastAsia" w:cstheme="minorEastAsia"/>
                <w:spacing w:val="49"/>
                <w:sz w:val="28"/>
                <w:szCs w:val="28"/>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249" w:type="pct"/>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r>
              <w:rPr>
                <w:rFonts w:hint="eastAsia" w:asciiTheme="minorEastAsia" w:hAnsiTheme="minorEastAsia" w:eastAsiaTheme="minorEastAsia" w:cstheme="minorEastAsia"/>
                <w:b w:val="0"/>
                <w:bCs w:val="0"/>
                <w:spacing w:val="-8"/>
                <w:sz w:val="28"/>
                <w:szCs w:val="28"/>
                <w:vertAlign w:val="baseline"/>
                <w:lang w:val="en-US" w:eastAsia="zh-CN"/>
              </w:rPr>
              <w:t>备注</w:t>
            </w:r>
          </w:p>
        </w:tc>
        <w:tc>
          <w:tcPr>
            <w:tcW w:w="3750" w:type="pct"/>
            <w:gridSpan w:val="3"/>
            <w:vAlign w:val="center"/>
          </w:tcPr>
          <w:p>
            <w:pPr>
              <w:numPr>
                <w:ilvl w:val="0"/>
                <w:numId w:val="0"/>
              </w:numPr>
              <w:jc w:val="center"/>
              <w:rPr>
                <w:rFonts w:hint="eastAsia" w:asciiTheme="minorEastAsia" w:hAnsiTheme="minorEastAsia" w:eastAsiaTheme="minorEastAsia" w:cstheme="minorEastAsia"/>
                <w:b w:val="0"/>
                <w:bCs w:val="0"/>
                <w:spacing w:val="-8"/>
                <w:sz w:val="28"/>
                <w:szCs w:val="28"/>
                <w:vertAlign w:val="baseline"/>
                <w:lang w:val="en-US" w:eastAsia="zh-CN"/>
              </w:rPr>
            </w:pPr>
          </w:p>
        </w:tc>
      </w:tr>
    </w:tbl>
    <w:p>
      <w:pPr>
        <w:numPr>
          <w:ilvl w:val="0"/>
          <w:numId w:val="0"/>
        </w:numPr>
        <w:jc w:val="both"/>
        <w:rPr>
          <w:rFonts w:hint="eastAsia" w:ascii="宋体" w:hAnsi="宋体" w:eastAsia="宋体" w:cs="宋体"/>
          <w:b/>
          <w:bCs/>
          <w:spacing w:val="-8"/>
          <w:sz w:val="36"/>
          <w:szCs w:val="36"/>
          <w:lang w:val="en-US" w:eastAsia="zh-CN"/>
        </w:rPr>
      </w:pPr>
    </w:p>
    <w:p>
      <w:pPr>
        <w:pStyle w:val="2"/>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rPr>
          <w:rFonts w:hint="eastAsia" w:ascii="宋体" w:hAnsi="宋体" w:eastAsia="宋体" w:cs="宋体"/>
          <w:b/>
          <w:bCs/>
          <w:spacing w:val="-8"/>
          <w:sz w:val="36"/>
          <w:szCs w:val="36"/>
          <w:lang w:val="en-US" w:eastAsia="zh-CN"/>
        </w:rPr>
      </w:pPr>
    </w:p>
    <w:p>
      <w:pPr>
        <w:pStyle w:val="3"/>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rPr>
      </w:pPr>
    </w:p>
    <w:p>
      <w:pPr>
        <w:spacing w:line="80" w:lineRule="exact"/>
        <w:jc w:val="both"/>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ind w:firstLine="320" w:firstLineChars="1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河南建筑职业技术学院办公室 </w:t>
      </w:r>
      <w:r>
        <w:rPr>
          <w:rFonts w:hint="eastAsia" w:ascii="仿宋_GB2312" w:hAnsi="仿宋_GB2312" w:eastAsia="仿宋_GB2312" w:cs="仿宋_GB2312"/>
          <w:sz w:val="32"/>
          <w:szCs w:val="32"/>
          <w:lang w:val="en-US" w:eastAsia="zh-CN"/>
        </w:rPr>
        <w:t xml:space="preserve">  2024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日印发</w:t>
      </w:r>
    </w:p>
    <w:p>
      <w:pPr>
        <w:spacing w:line="8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p>
    <w:p>
      <w:pPr>
        <w:pStyle w:val="3"/>
        <w:rPr>
          <w:rFonts w:hint="eastAsia" w:ascii="宋体" w:hAnsi="宋体" w:eastAsia="宋体" w:cs="宋体"/>
          <w:b/>
          <w:bCs/>
          <w:spacing w:val="-8"/>
          <w:sz w:val="36"/>
          <w:szCs w:val="36"/>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Times New Roman" w:hAnsi="Times New Roman" w:cs="Times New Roman" w:eastAsiaTheme="minorEastAsia"/>
                        <w:sz w:val="28"/>
                        <w:szCs w:val="28"/>
                        <w:lang w:eastAsia="zh-CN"/>
                      </w:rPr>
                    </w:pPr>
                    <w:r>
                      <w:rPr>
                        <w:rFonts w:hint="eastAsia" w:ascii="Times New Roman" w:hAnsi="Times New Roman" w:cs="Times New Roman"/>
                        <w:sz w:val="28"/>
                        <w:szCs w:val="28"/>
                        <w:lang w:eastAsia="zh-CN"/>
                      </w:rPr>
                      <w:t>—</w:t>
                    </w:r>
                    <w:r>
                      <w:rPr>
                        <w:rFonts w:hint="eastAsia"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cs="Times New Roman"/>
                        <w:sz w:val="28"/>
                        <w:szCs w:val="28"/>
                        <w:lang w:val="en-US" w:eastAsia="zh-CN"/>
                      </w:rPr>
                      <w:t xml:space="preserve"> </w:t>
                    </w:r>
                    <w:r>
                      <w:rPr>
                        <w:rFonts w:hint="eastAsia"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RmYWIxZDFjZDg2NzY2M2MyNWQzMDhiYTAwZmY5NzcifQ=="/>
  </w:docVars>
  <w:rsids>
    <w:rsidRoot w:val="00000000"/>
    <w:rsid w:val="01DE445B"/>
    <w:rsid w:val="029749D1"/>
    <w:rsid w:val="032E485E"/>
    <w:rsid w:val="051122DE"/>
    <w:rsid w:val="052971A9"/>
    <w:rsid w:val="05F10588"/>
    <w:rsid w:val="05FA76E4"/>
    <w:rsid w:val="07B11811"/>
    <w:rsid w:val="0845265C"/>
    <w:rsid w:val="09D16AC4"/>
    <w:rsid w:val="09D9412B"/>
    <w:rsid w:val="09FC30DE"/>
    <w:rsid w:val="0AF22E39"/>
    <w:rsid w:val="0EFA761C"/>
    <w:rsid w:val="0FAB294B"/>
    <w:rsid w:val="102B0279"/>
    <w:rsid w:val="11C840CD"/>
    <w:rsid w:val="13043862"/>
    <w:rsid w:val="133B6A25"/>
    <w:rsid w:val="13D10478"/>
    <w:rsid w:val="14BB6070"/>
    <w:rsid w:val="14D709D0"/>
    <w:rsid w:val="14F41582"/>
    <w:rsid w:val="17D565E9"/>
    <w:rsid w:val="19F62B73"/>
    <w:rsid w:val="1B1E1D64"/>
    <w:rsid w:val="1BE12A43"/>
    <w:rsid w:val="1BE81129"/>
    <w:rsid w:val="1C2257A0"/>
    <w:rsid w:val="1E122A78"/>
    <w:rsid w:val="1E4F68CA"/>
    <w:rsid w:val="1EE9589D"/>
    <w:rsid w:val="21935C7E"/>
    <w:rsid w:val="221072CF"/>
    <w:rsid w:val="234C16CB"/>
    <w:rsid w:val="23CE74B6"/>
    <w:rsid w:val="24747FE9"/>
    <w:rsid w:val="24A02B8C"/>
    <w:rsid w:val="24A53903"/>
    <w:rsid w:val="24EF58C2"/>
    <w:rsid w:val="25B368EF"/>
    <w:rsid w:val="25DB4451"/>
    <w:rsid w:val="260E3B25"/>
    <w:rsid w:val="26361EFC"/>
    <w:rsid w:val="2702368A"/>
    <w:rsid w:val="27F72B27"/>
    <w:rsid w:val="288F6093"/>
    <w:rsid w:val="298A3E0B"/>
    <w:rsid w:val="2EA9088F"/>
    <w:rsid w:val="2F373548"/>
    <w:rsid w:val="30577F18"/>
    <w:rsid w:val="30C72FEE"/>
    <w:rsid w:val="312F7772"/>
    <w:rsid w:val="31C4348E"/>
    <w:rsid w:val="32081D71"/>
    <w:rsid w:val="326C67A3"/>
    <w:rsid w:val="32870152"/>
    <w:rsid w:val="32D2322D"/>
    <w:rsid w:val="32E7407C"/>
    <w:rsid w:val="36AB693E"/>
    <w:rsid w:val="39BD1693"/>
    <w:rsid w:val="39C10604"/>
    <w:rsid w:val="39E348CD"/>
    <w:rsid w:val="39FA4695"/>
    <w:rsid w:val="3A12755C"/>
    <w:rsid w:val="3AA41F96"/>
    <w:rsid w:val="3B3E01CB"/>
    <w:rsid w:val="3B9F696A"/>
    <w:rsid w:val="3C265C15"/>
    <w:rsid w:val="3C6A57EA"/>
    <w:rsid w:val="3CB8353D"/>
    <w:rsid w:val="401A783F"/>
    <w:rsid w:val="4024246B"/>
    <w:rsid w:val="41866D93"/>
    <w:rsid w:val="41896F17"/>
    <w:rsid w:val="42B555FD"/>
    <w:rsid w:val="42CB0BC4"/>
    <w:rsid w:val="430567FD"/>
    <w:rsid w:val="431E13F4"/>
    <w:rsid w:val="432F53AF"/>
    <w:rsid w:val="433907B2"/>
    <w:rsid w:val="44CE6E4A"/>
    <w:rsid w:val="44D02189"/>
    <w:rsid w:val="45DF50DE"/>
    <w:rsid w:val="47012B27"/>
    <w:rsid w:val="4746716B"/>
    <w:rsid w:val="48384921"/>
    <w:rsid w:val="49BB5BEF"/>
    <w:rsid w:val="4BA534C9"/>
    <w:rsid w:val="52C8312A"/>
    <w:rsid w:val="53BE7320"/>
    <w:rsid w:val="54D00824"/>
    <w:rsid w:val="56B55774"/>
    <w:rsid w:val="58444A9E"/>
    <w:rsid w:val="58566AD8"/>
    <w:rsid w:val="594D6705"/>
    <w:rsid w:val="59777658"/>
    <w:rsid w:val="59EB4737"/>
    <w:rsid w:val="5A0E58C7"/>
    <w:rsid w:val="5A230EF9"/>
    <w:rsid w:val="5B1F1D55"/>
    <w:rsid w:val="5B7C0C5E"/>
    <w:rsid w:val="5BD3367A"/>
    <w:rsid w:val="5CF45D2F"/>
    <w:rsid w:val="5E1C1026"/>
    <w:rsid w:val="5EE017FC"/>
    <w:rsid w:val="5F164E84"/>
    <w:rsid w:val="5F38637A"/>
    <w:rsid w:val="5F6D7629"/>
    <w:rsid w:val="5FAB1C81"/>
    <w:rsid w:val="61197766"/>
    <w:rsid w:val="611C318D"/>
    <w:rsid w:val="61303940"/>
    <w:rsid w:val="621E4B8A"/>
    <w:rsid w:val="623C31ED"/>
    <w:rsid w:val="628F63D2"/>
    <w:rsid w:val="6316638F"/>
    <w:rsid w:val="634E31D8"/>
    <w:rsid w:val="63710DF7"/>
    <w:rsid w:val="63AD1D80"/>
    <w:rsid w:val="65B71594"/>
    <w:rsid w:val="65E06B25"/>
    <w:rsid w:val="65F433F2"/>
    <w:rsid w:val="66544FA9"/>
    <w:rsid w:val="678F12CE"/>
    <w:rsid w:val="68692862"/>
    <w:rsid w:val="68AA5B07"/>
    <w:rsid w:val="69311564"/>
    <w:rsid w:val="69CD7801"/>
    <w:rsid w:val="6B642F9C"/>
    <w:rsid w:val="6BB1762B"/>
    <w:rsid w:val="6E8A4677"/>
    <w:rsid w:val="6F2A0B07"/>
    <w:rsid w:val="70670D38"/>
    <w:rsid w:val="7080699B"/>
    <w:rsid w:val="70B949BF"/>
    <w:rsid w:val="73473E7E"/>
    <w:rsid w:val="73BB62CA"/>
    <w:rsid w:val="74282F56"/>
    <w:rsid w:val="745E6FF3"/>
    <w:rsid w:val="747D56CB"/>
    <w:rsid w:val="75436915"/>
    <w:rsid w:val="75A445A4"/>
    <w:rsid w:val="76C400F6"/>
    <w:rsid w:val="76DE441B"/>
    <w:rsid w:val="77185E98"/>
    <w:rsid w:val="77B66A46"/>
    <w:rsid w:val="78725D90"/>
    <w:rsid w:val="79FB31EB"/>
    <w:rsid w:val="7AD5025E"/>
    <w:rsid w:val="7B4C6C5F"/>
    <w:rsid w:val="7B5F1FCE"/>
    <w:rsid w:val="7B641EE9"/>
    <w:rsid w:val="7CA67789"/>
    <w:rsid w:val="7D191CC1"/>
    <w:rsid w:val="7D272678"/>
    <w:rsid w:val="7F80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semiHidden/>
    <w:qFormat/>
    <w:uiPriority w:val="0"/>
    <w:rPr>
      <w:rFonts w:ascii="Arial" w:hAnsi="Arial" w:eastAsia="Arial" w:cs="Arial"/>
      <w:sz w:val="21"/>
      <w:szCs w:val="21"/>
      <w:lang w:val="en-US" w:eastAsia="en-US" w:bidi="ar-SA"/>
    </w:rPr>
  </w:style>
  <w:style w:type="paragraph" w:styleId="3">
    <w:name w:val="Body Text 2"/>
    <w:basedOn w:val="1"/>
    <w:unhideWhenUsed/>
    <w:qFormat/>
    <w:uiPriority w:val="0"/>
    <w:pPr>
      <w:spacing w:after="120" w:line="480" w:lineRule="auto"/>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Text"/>
    <w:basedOn w:val="1"/>
    <w:semiHidden/>
    <w:qFormat/>
    <w:uiPriority w:val="0"/>
    <w:rPr>
      <w:rFonts w:ascii="宋体" w:hAnsi="宋体" w:eastAsia="宋体" w:cs="宋体"/>
      <w:sz w:val="23"/>
      <w:szCs w:val="23"/>
      <w:lang w:val="en-US" w:eastAsia="en-US" w:bidi="ar-SA"/>
    </w:rPr>
  </w:style>
  <w:style w:type="table" w:customStyle="1" w:styleId="1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2023-11-10T01:12:00Z</dcterms:created>
  <dc:creator>Administrator</dc:creator>
  <cp:lastModifiedBy>管庆</cp:lastModifiedBy>
  <cp:lastPrinted>2024-01-15T08:21:40Z</cp:lastPrinted>
  <dcterms:modified xsi:type="dcterms:W3CDTF">2024-01-15T08:31:04Z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939BD228F6154124B35EC022282C51B9_12</vt:lpwstr>
  </property>
</Properties>
</file>