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0"/>
          <w:sz w:val="32"/>
          <w:szCs w:val="32"/>
        </w:rPr>
        <w:t>附</w:t>
      </w:r>
      <w:r>
        <w:rPr>
          <w:rFonts w:ascii="黑体" w:hAnsi="黑体" w:eastAsia="黑体" w:cs="黑体"/>
          <w:spacing w:val="-19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黑体" w:hAnsi="黑体" w:eastAsia="黑体" w:cs="黑体"/>
          <w:spacing w:val="1"/>
          <w:sz w:val="44"/>
          <w:szCs w:val="44"/>
        </w:rPr>
      </w:pPr>
      <w:r>
        <w:rPr>
          <w:rFonts w:hint="eastAsia" w:ascii="黑体" w:hAnsi="黑体" w:eastAsia="黑体" w:cs="黑体"/>
          <w:spacing w:val="5"/>
          <w:sz w:val="44"/>
          <w:szCs w:val="44"/>
        </w:rPr>
        <w:t>2023年河南省职业院校骨干教师等省级培训工作参训人员汇总</w:t>
      </w:r>
      <w:r>
        <w:rPr>
          <w:rFonts w:hint="eastAsia" w:ascii="黑体" w:hAnsi="黑体" w:eastAsia="黑体" w:cs="黑体"/>
          <w:spacing w:val="1"/>
          <w:sz w:val="44"/>
          <w:szCs w:val="44"/>
        </w:rPr>
        <w:t>表</w:t>
      </w:r>
    </w:p>
    <w:p>
      <w:pPr>
        <w:spacing w:before="157" w:line="211" w:lineRule="auto"/>
        <w:ind w:left="380"/>
        <w:rPr>
          <w:rFonts w:ascii="宋体" w:hAnsi="宋体" w:eastAsia="宋体" w:cs="宋体"/>
          <w:spacing w:val="1"/>
          <w:sz w:val="43"/>
          <w:szCs w:val="43"/>
        </w:rPr>
      </w:pPr>
    </w:p>
    <w:p>
      <w:pPr>
        <w:spacing w:before="91" w:line="415" w:lineRule="exact"/>
        <w:ind w:left="1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5"/>
          <w:position w:val="2"/>
          <w:sz w:val="28"/>
          <w:szCs w:val="28"/>
        </w:rPr>
        <w:t>填</w:t>
      </w:r>
      <w:r>
        <w:rPr>
          <w:rFonts w:ascii="楷体" w:hAnsi="楷体" w:eastAsia="楷体" w:cs="楷体"/>
          <w:spacing w:val="-18"/>
          <w:position w:val="2"/>
          <w:sz w:val="28"/>
          <w:szCs w:val="28"/>
        </w:rPr>
        <w:t>表单位(盖章)：</w:t>
      </w:r>
    </w:p>
    <w:p>
      <w:pPr>
        <w:spacing w:before="170" w:line="412" w:lineRule="exact"/>
        <w:ind w:left="1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position w:val="3"/>
          <w:sz w:val="28"/>
          <w:szCs w:val="28"/>
        </w:rPr>
        <w:t xml:space="preserve">填表人姓名:                                 联系方式：                    日期：    年  月   </w:t>
      </w:r>
      <w:r>
        <w:rPr>
          <w:rFonts w:ascii="楷体" w:hAnsi="楷体" w:eastAsia="楷体" w:cs="楷体"/>
          <w:spacing w:val="-3"/>
          <w:position w:val="3"/>
          <w:sz w:val="28"/>
          <w:szCs w:val="28"/>
        </w:rPr>
        <w:t>日</w:t>
      </w:r>
    </w:p>
    <w:p>
      <w:pPr>
        <w:spacing w:line="59" w:lineRule="exact"/>
      </w:pPr>
    </w:p>
    <w:tbl>
      <w:tblPr>
        <w:tblStyle w:val="5"/>
        <w:tblW w:w="132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53"/>
        <w:gridCol w:w="1267"/>
        <w:gridCol w:w="2102"/>
        <w:gridCol w:w="1949"/>
        <w:gridCol w:w="2543"/>
        <w:gridCol w:w="1730"/>
        <w:gridCol w:w="1135"/>
        <w:gridCol w:w="8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  <w:t>序号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培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训对象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报项目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报专业</w:t>
            </w: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基地名称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单位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电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话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position w:val="5"/>
                <w:sz w:val="24"/>
                <w:szCs w:val="24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-7"/>
                <w:position w:val="5"/>
                <w:sz w:val="24"/>
                <w:szCs w:val="24"/>
              </w:rPr>
              <w:t>职/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高职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骨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干教师/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业实践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按培训计划分配</w:t>
            </w:r>
            <w:r>
              <w:rPr>
                <w:rFonts w:hint="eastAsia" w:ascii="仿宋_GB2312" w:hAnsi="仿宋_GB2312" w:eastAsia="仿宋_GB2312" w:cs="仿宋_GB2312"/>
                <w:spacing w:val="25"/>
                <w:sz w:val="24"/>
                <w:szCs w:val="24"/>
              </w:rPr>
              <w:t>表</w:t>
            </w: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内专业名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填写</w:t>
            </w: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4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按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培训计划分配表内</w:t>
            </w:r>
            <w:r>
              <w:rPr>
                <w:rFonts w:hint="eastAsia" w:ascii="仿宋_GB2312" w:hAnsi="仿宋_GB2312" w:eastAsia="仿宋_GB2312" w:cs="仿宋_GB2312"/>
                <w:spacing w:val="11"/>
                <w:sz w:val="24"/>
                <w:szCs w:val="24"/>
              </w:rPr>
              <w:t>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地名称填写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河南建筑职业技术学院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6838" w:h="11906"/>
      <w:pgMar w:top="400" w:right="2167" w:bottom="1949" w:left="1543" w:header="0" w:footer="16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10"/>
      <w:rPr>
        <w:rFonts w:ascii="仿宋" w:hAnsi="仿宋" w:eastAsia="仿宋" w:cs="仿宋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NTZkYjkyYTEwNzA0ZjBlYzE2Njg2ZDhmNTQ0NjEifQ=="/>
  </w:docVars>
  <w:rsids>
    <w:rsidRoot w:val="13317984"/>
    <w:rsid w:val="133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2023-05-17T00:38:00Z</dcterms:created>
  <dc:creator>图书馆708</dc:creator>
  <cp:lastModifiedBy>图书馆708</cp:lastModifiedBy>
  <dcterms:modified xsi:type="dcterms:W3CDTF">2023-05-17T00:43:56Z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D3FD5A1CA4264DBCB0D77A9B913D7F2F_11</vt:lpwstr>
  </property>
</Properties>
</file>