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kern w:val="0"/>
          <w:sz w:val="44"/>
          <w:szCs w:val="44"/>
        </w:rPr>
      </w:pPr>
    </w:p>
    <w:p>
      <w:pPr>
        <w:widowControl/>
        <w:jc w:val="center"/>
        <w:rPr>
          <w:rFonts w:hint="eastAsia" w:ascii="黑体" w:hAnsi="黑体" w:eastAsia="黑体" w:cs="黑体"/>
          <w:b/>
          <w:bCs/>
          <w:sz w:val="44"/>
          <w:szCs w:val="44"/>
        </w:rPr>
      </w:pPr>
      <w:r>
        <w:rPr>
          <w:rFonts w:hint="eastAsia" w:ascii="黑体" w:hAnsi="黑体" w:eastAsia="黑体" w:cs="黑体"/>
          <w:b/>
          <w:bCs/>
          <w:sz w:val="44"/>
          <w:szCs w:val="44"/>
        </w:rPr>
        <w:t>河南省</w:t>
      </w:r>
      <w:r>
        <w:rPr>
          <w:rFonts w:hint="eastAsia" w:ascii="黑体" w:hAnsi="黑体" w:eastAsia="黑体" w:cs="黑体"/>
          <w:b/>
          <w:bCs/>
          <w:sz w:val="44"/>
          <w:szCs w:val="44"/>
          <w:lang w:eastAsia="zh-CN"/>
        </w:rPr>
        <w:t>职业教育</w:t>
      </w:r>
      <w:r>
        <w:rPr>
          <w:rFonts w:hint="eastAsia" w:ascii="黑体" w:hAnsi="黑体" w:eastAsia="黑体" w:cs="黑体"/>
          <w:b/>
          <w:bCs/>
          <w:sz w:val="44"/>
          <w:szCs w:val="44"/>
        </w:rPr>
        <w:t>“双师型”教师</w:t>
      </w:r>
    </w:p>
    <w:p>
      <w:pPr>
        <w:widowControl/>
        <w:jc w:val="center"/>
        <w:rPr>
          <w:rFonts w:hint="eastAsia" w:ascii="黑体" w:hAnsi="黑体" w:eastAsia="黑体" w:cs="黑体"/>
          <w:b/>
          <w:bCs/>
          <w:kern w:val="0"/>
          <w:sz w:val="44"/>
          <w:szCs w:val="44"/>
        </w:rPr>
      </w:pPr>
      <w:r>
        <w:rPr>
          <w:rFonts w:hint="eastAsia" w:ascii="黑体" w:hAnsi="黑体" w:eastAsia="黑体" w:cs="黑体"/>
          <w:b/>
          <w:bCs/>
          <w:sz w:val="44"/>
          <w:szCs w:val="44"/>
        </w:rPr>
        <w:t>认定工作的说明</w:t>
      </w:r>
    </w:p>
    <w:p>
      <w:pPr>
        <w:keepNext w:val="0"/>
        <w:keepLines w:val="0"/>
        <w:pageBreakBefore w:val="0"/>
        <w:widowControl/>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kern w:val="0"/>
          <w:sz w:val="28"/>
          <w:szCs w:val="28"/>
        </w:rPr>
      </w:pPr>
    </w:p>
    <w:p>
      <w:pPr>
        <w:keepNext w:val="0"/>
        <w:keepLines w:val="0"/>
        <w:pageBreakBefore w:val="0"/>
        <w:widowControl/>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一、“双师型”教师认定</w:t>
      </w:r>
      <w:r>
        <w:rPr>
          <w:rFonts w:hint="eastAsia" w:ascii="仿宋" w:hAnsi="仿宋" w:eastAsia="仿宋" w:cs="仿宋"/>
          <w:b/>
          <w:bCs/>
          <w:kern w:val="0"/>
          <w:sz w:val="28"/>
          <w:szCs w:val="28"/>
          <w:lang w:eastAsia="zh-CN"/>
        </w:rPr>
        <w:t>实施细则</w:t>
      </w:r>
      <w:r>
        <w:rPr>
          <w:rFonts w:hint="eastAsia" w:ascii="仿宋" w:hAnsi="仿宋" w:eastAsia="仿宋" w:cs="仿宋"/>
          <w:b/>
          <w:bCs/>
          <w:kern w:val="0"/>
          <w:sz w:val="28"/>
          <w:szCs w:val="28"/>
        </w:rPr>
        <w:t>说明</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kern w:val="0"/>
          <w:sz w:val="28"/>
          <w:szCs w:val="28"/>
        </w:rPr>
        <w:t>参加河南省</w:t>
      </w:r>
      <w:r>
        <w:rPr>
          <w:rFonts w:hint="eastAsia" w:ascii="仿宋" w:hAnsi="仿宋" w:eastAsia="仿宋" w:cs="仿宋"/>
          <w:kern w:val="0"/>
          <w:sz w:val="28"/>
          <w:szCs w:val="28"/>
          <w:lang w:eastAsia="zh-CN"/>
        </w:rPr>
        <w:t>职业教育</w:t>
      </w:r>
      <w:r>
        <w:rPr>
          <w:rFonts w:hint="eastAsia" w:ascii="仿宋" w:hAnsi="仿宋" w:eastAsia="仿宋" w:cs="仿宋"/>
          <w:kern w:val="0"/>
          <w:sz w:val="28"/>
          <w:szCs w:val="28"/>
        </w:rPr>
        <w:t>“双师型”教师认定的教师，需同时具备基本要求</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教育教学、专业技能、专业实践条件：</w:t>
      </w:r>
    </w:p>
    <w:p>
      <w:pPr>
        <w:keepNext w:val="0"/>
        <w:keepLines w:val="0"/>
        <w:pageBreakBefore w:val="0"/>
        <w:kinsoku/>
        <w:wordWrap/>
        <w:overflowPunct/>
        <w:topLinePunct w:val="0"/>
        <w:autoSpaceDE/>
        <w:autoSpaceDN/>
        <w:bidi w:val="0"/>
        <w:adjustRightInd/>
        <w:snapToGrid/>
        <w:spacing w:line="540" w:lineRule="exact"/>
        <w:ind w:firstLine="551" w:firstLineChars="196"/>
        <w:textAlignment w:val="auto"/>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rPr>
        <w:t>（一）</w:t>
      </w:r>
      <w:r>
        <w:rPr>
          <w:rFonts w:hint="eastAsia" w:ascii="仿宋" w:hAnsi="仿宋" w:eastAsia="仿宋" w:cs="仿宋"/>
          <w:b/>
          <w:bCs/>
          <w:color w:val="auto"/>
          <w:sz w:val="28"/>
          <w:szCs w:val="28"/>
          <w:lang w:eastAsia="zh-CN"/>
        </w:rPr>
        <w:t>基本要求</w:t>
      </w:r>
    </w:p>
    <w:p>
      <w:pPr>
        <w:pStyle w:val="6"/>
        <w:keepNext w:val="0"/>
        <w:keepLines w:val="0"/>
        <w:pageBreakBefore w:val="0"/>
        <w:numPr>
          <w:ilvl w:val="0"/>
          <w:numId w:val="0"/>
        </w:numPr>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1.具有良好的思想政治素质和师德素养。贯彻党的教育方针，热爱职业教育事业，自觉践行社会主义核心价值观，落实立德树人根本任务，为人师表，关爱学生，在教育教学和技术技能培养过程中落实课程思政要求，弘扬劳模精神、劳动精神、工匠精神。师德考核不合格者在影响期内不得参加“双师型”教师认定。</w:t>
      </w:r>
    </w:p>
    <w:p>
      <w:pPr>
        <w:pStyle w:val="6"/>
        <w:keepNext w:val="0"/>
        <w:keepLines w:val="0"/>
        <w:pageBreakBefore w:val="0"/>
        <w:numPr>
          <w:ilvl w:val="0"/>
          <w:numId w:val="0"/>
        </w:numPr>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2.具备较高的理论和实践教学能力。具有先进的教学理念，掌握职业教育规律和技术技能人才成长规律，积极参与教学改革与研究。能够熟练运用多种教学方式方法，有效运用现代信息技术开展教学。</w:t>
      </w:r>
    </w:p>
    <w:p>
      <w:pPr>
        <w:pStyle w:val="6"/>
        <w:keepNext w:val="0"/>
        <w:keepLines w:val="0"/>
        <w:pageBreakBefore w:val="0"/>
        <w:numPr>
          <w:ilvl w:val="0"/>
          <w:numId w:val="0"/>
        </w:numPr>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3.积极参与产教融合、校企合作。具有企业实践经历，时长、形式、内容等符合教师企业实践规定。了解产业发展、行业需求和职业岗位要求变化，及时将新技术、新工艺、新规范融入教学。</w:t>
      </w:r>
    </w:p>
    <w:p>
      <w:pPr>
        <w:keepNext w:val="0"/>
        <w:keepLines w:val="0"/>
        <w:pageBreakBefore w:val="0"/>
        <w:kinsoku/>
        <w:wordWrap/>
        <w:overflowPunct/>
        <w:topLinePunct w:val="0"/>
        <w:autoSpaceDE/>
        <w:autoSpaceDN/>
        <w:bidi w:val="0"/>
        <w:adjustRightInd/>
        <w:snapToGrid/>
        <w:spacing w:line="540" w:lineRule="exact"/>
        <w:ind w:firstLine="548" w:firstLineChars="196"/>
        <w:textAlignment w:val="auto"/>
        <w:rPr>
          <w:rFonts w:hint="eastAsia" w:ascii="仿宋" w:hAnsi="仿宋" w:eastAsia="宋体" w:cs="仿宋"/>
          <w:b/>
          <w:bCs/>
          <w:sz w:val="28"/>
          <w:szCs w:val="28"/>
          <w:lang w:eastAsia="zh-CN"/>
        </w:rPr>
      </w:pPr>
      <w:r>
        <w:rPr>
          <w:rFonts w:hint="eastAsia" w:ascii="黑体" w:hAnsi="黑体" w:eastAsia="黑体" w:cs="黑体"/>
          <w:b w:val="0"/>
          <w:bCs w:val="0"/>
          <w:kern w:val="0"/>
          <w:sz w:val="28"/>
          <w:szCs w:val="28"/>
        </w:rPr>
        <w:t>说明：“系统”中默认该项</w:t>
      </w:r>
      <w:r>
        <w:rPr>
          <w:rFonts w:hint="eastAsia" w:ascii="黑体" w:hAnsi="黑体" w:eastAsia="黑体" w:cs="黑体"/>
          <w:b w:val="0"/>
          <w:bCs w:val="0"/>
          <w:kern w:val="0"/>
          <w:sz w:val="28"/>
          <w:szCs w:val="28"/>
          <w:lang w:eastAsia="zh-CN"/>
        </w:rPr>
        <w:t>基本要求</w:t>
      </w:r>
      <w:r>
        <w:rPr>
          <w:rFonts w:hint="eastAsia" w:ascii="黑体" w:hAnsi="黑体" w:eastAsia="黑体" w:cs="黑体"/>
          <w:b w:val="0"/>
          <w:bCs w:val="0"/>
          <w:kern w:val="0"/>
          <w:sz w:val="28"/>
          <w:szCs w:val="28"/>
        </w:rPr>
        <w:t>全部符合</w:t>
      </w:r>
      <w:r>
        <w:rPr>
          <w:rFonts w:hint="eastAsia" w:ascii="黑体" w:hAnsi="黑体" w:eastAsia="黑体" w:cs="黑体"/>
          <w:b w:val="0"/>
          <w:bCs w:val="0"/>
          <w:kern w:val="0"/>
          <w:sz w:val="28"/>
          <w:szCs w:val="28"/>
          <w:lang w:eastAsia="zh-CN"/>
        </w:rPr>
        <w:t>，由学校相关领导和校级管理员对申报教师的基本要求把关。</w:t>
      </w:r>
    </w:p>
    <w:p>
      <w:pPr>
        <w:keepNext w:val="0"/>
        <w:keepLines w:val="0"/>
        <w:pageBreakBefore w:val="0"/>
        <w:kinsoku/>
        <w:wordWrap/>
        <w:overflowPunct/>
        <w:topLinePunct w:val="0"/>
        <w:autoSpaceDE/>
        <w:autoSpaceDN/>
        <w:bidi w:val="0"/>
        <w:adjustRightInd/>
        <w:snapToGrid/>
        <w:spacing w:line="540" w:lineRule="exact"/>
        <w:ind w:firstLine="551" w:firstLineChars="196"/>
        <w:textAlignment w:val="auto"/>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rPr>
        <w:t>（</w:t>
      </w:r>
      <w:r>
        <w:rPr>
          <w:rFonts w:hint="eastAsia" w:ascii="仿宋" w:hAnsi="仿宋" w:eastAsia="仿宋" w:cs="仿宋"/>
          <w:b/>
          <w:bCs/>
          <w:color w:val="auto"/>
          <w:sz w:val="28"/>
          <w:szCs w:val="28"/>
          <w:lang w:eastAsia="zh-CN"/>
        </w:rPr>
        <w:t>二</w:t>
      </w:r>
      <w:r>
        <w:rPr>
          <w:rFonts w:hint="eastAsia" w:ascii="仿宋" w:hAnsi="仿宋" w:eastAsia="仿宋" w:cs="仿宋"/>
          <w:b/>
          <w:bCs/>
          <w:color w:val="auto"/>
          <w:sz w:val="28"/>
          <w:szCs w:val="28"/>
        </w:rPr>
        <w:t>）教育教学</w:t>
      </w:r>
      <w:r>
        <w:rPr>
          <w:rFonts w:hint="eastAsia" w:ascii="仿宋" w:hAnsi="仿宋" w:eastAsia="仿宋" w:cs="仿宋"/>
          <w:b/>
          <w:bCs/>
          <w:color w:val="auto"/>
          <w:sz w:val="28"/>
          <w:szCs w:val="28"/>
          <w:lang w:eastAsia="zh-CN"/>
        </w:rPr>
        <w:t>要求</w:t>
      </w:r>
    </w:p>
    <w:p>
      <w:pPr>
        <w:pStyle w:val="6"/>
        <w:keepNext w:val="0"/>
        <w:keepLines w:val="0"/>
        <w:pageBreakBefore w:val="0"/>
        <w:kinsoku/>
        <w:wordWrap/>
        <w:overflowPunct/>
        <w:topLinePunct w:val="0"/>
        <w:autoSpaceDE/>
        <w:autoSpaceDN/>
        <w:bidi w:val="0"/>
        <w:adjustRightInd/>
        <w:snapToGrid/>
        <w:spacing w:line="540" w:lineRule="exact"/>
        <w:ind w:firstLine="56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1.具有初级及以上专业技术职务。</w:t>
      </w:r>
    </w:p>
    <w:p>
      <w:pPr>
        <w:pStyle w:val="6"/>
        <w:keepNext w:val="0"/>
        <w:keepLines w:val="0"/>
        <w:pageBreakBefore w:val="0"/>
        <w:kinsoku/>
        <w:wordWrap/>
        <w:overflowPunct/>
        <w:topLinePunct w:val="0"/>
        <w:autoSpaceDE/>
        <w:autoSpaceDN/>
        <w:bidi w:val="0"/>
        <w:adjustRightInd/>
        <w:snapToGrid/>
        <w:spacing w:line="540" w:lineRule="exact"/>
        <w:ind w:firstLine="56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（1）认定中等职业学校“双师型”教师应具有中职教师系列初级及以上专业技术职务。</w:t>
      </w:r>
    </w:p>
    <w:p>
      <w:pPr>
        <w:pStyle w:val="6"/>
        <w:keepNext w:val="0"/>
        <w:keepLines w:val="0"/>
        <w:pageBreakBefore w:val="0"/>
        <w:kinsoku/>
        <w:wordWrap/>
        <w:overflowPunct/>
        <w:topLinePunct w:val="0"/>
        <w:autoSpaceDE/>
        <w:autoSpaceDN/>
        <w:bidi w:val="0"/>
        <w:adjustRightInd/>
        <w:snapToGrid/>
        <w:spacing w:line="540" w:lineRule="exact"/>
        <w:ind w:firstLine="56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（2）认定高等职业学校“双师型”教师应具有高校教师系列初级及以上专业技术职务。</w:t>
      </w:r>
    </w:p>
    <w:p>
      <w:pPr>
        <w:pStyle w:val="6"/>
        <w:keepNext w:val="0"/>
        <w:keepLines w:val="0"/>
        <w:pageBreakBefore w:val="0"/>
        <w:kinsoku/>
        <w:wordWrap/>
        <w:overflowPunct/>
        <w:topLinePunct w:val="0"/>
        <w:autoSpaceDE/>
        <w:autoSpaceDN/>
        <w:bidi w:val="0"/>
        <w:adjustRightInd/>
        <w:snapToGrid/>
        <w:spacing w:line="540" w:lineRule="exact"/>
        <w:ind w:firstLine="56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（3）校外兼职教师应具有与所教专业相应的非教师系列初级及以上专业技术职务任职资格，或相应职业（工种）的高级工（三级）及以上职业技能等级证书。</w:t>
      </w:r>
    </w:p>
    <w:p>
      <w:pPr>
        <w:pStyle w:val="6"/>
        <w:keepNext w:val="0"/>
        <w:keepLines w:val="0"/>
        <w:pageBreakBefore w:val="0"/>
        <w:kinsoku/>
        <w:wordWrap/>
        <w:overflowPunct/>
        <w:topLinePunct w:val="0"/>
        <w:autoSpaceDE/>
        <w:autoSpaceDN/>
        <w:bidi w:val="0"/>
        <w:adjustRightInd/>
        <w:snapToGrid/>
        <w:spacing w:line="540" w:lineRule="exact"/>
        <w:ind w:firstLine="560"/>
        <w:jc w:val="left"/>
        <w:textAlignment w:val="auto"/>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说明：符合</w:t>
      </w:r>
      <w:r>
        <w:rPr>
          <w:rFonts w:hint="eastAsia" w:ascii="黑体" w:hAnsi="黑体" w:eastAsia="黑体" w:cs="黑体"/>
          <w:b w:val="0"/>
          <w:bCs w:val="0"/>
          <w:kern w:val="0"/>
          <w:sz w:val="28"/>
          <w:szCs w:val="28"/>
          <w:lang w:eastAsia="zh-CN"/>
        </w:rPr>
        <w:t>此项要求的教师需上传彩色扫描件</w:t>
      </w:r>
      <w:r>
        <w:rPr>
          <w:rFonts w:hint="eastAsia" w:ascii="黑体" w:hAnsi="黑体" w:eastAsia="黑体" w:cs="黑体"/>
          <w:b w:val="0"/>
          <w:bCs w:val="0"/>
          <w:kern w:val="0"/>
          <w:sz w:val="28"/>
          <w:szCs w:val="28"/>
        </w:rPr>
        <w:t>。</w:t>
      </w:r>
    </w:p>
    <w:p>
      <w:pPr>
        <w:pStyle w:val="6"/>
        <w:keepNext w:val="0"/>
        <w:keepLines w:val="0"/>
        <w:pageBreakBefore w:val="0"/>
        <w:numPr>
          <w:ilvl w:val="0"/>
          <w:numId w:val="0"/>
        </w:numPr>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2.从事教育教学工作2年以上，任职以来教学考核均为合格及以上。</w:t>
      </w:r>
    </w:p>
    <w:p>
      <w:pPr>
        <w:pStyle w:val="6"/>
        <w:keepNext w:val="0"/>
        <w:keepLines w:val="0"/>
        <w:pageBreakBefore w:val="0"/>
        <w:numPr>
          <w:ilvl w:val="0"/>
          <w:numId w:val="0"/>
        </w:numPr>
        <w:kinsoku/>
        <w:wordWrap/>
        <w:overflowPunct/>
        <w:topLinePunct w:val="0"/>
        <w:autoSpaceDE/>
        <w:autoSpaceDN/>
        <w:bidi w:val="0"/>
        <w:adjustRightInd/>
        <w:snapToGrid/>
        <w:spacing w:line="540" w:lineRule="exact"/>
        <w:ind w:firstLine="560" w:firstLineChars="200"/>
        <w:jc w:val="left"/>
        <w:textAlignment w:val="auto"/>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说明：符合</w:t>
      </w:r>
      <w:r>
        <w:rPr>
          <w:rFonts w:hint="eastAsia" w:ascii="黑体" w:hAnsi="黑体" w:eastAsia="黑体" w:cs="黑体"/>
          <w:b w:val="0"/>
          <w:bCs w:val="0"/>
          <w:kern w:val="0"/>
          <w:sz w:val="28"/>
          <w:szCs w:val="28"/>
          <w:lang w:eastAsia="zh-CN"/>
        </w:rPr>
        <w:t>此项要求的教师需上传加盖学校教务处公章的近五年教学质量考核（评价）等相关证明材料</w:t>
      </w:r>
      <w:r>
        <w:rPr>
          <w:rFonts w:hint="eastAsia" w:ascii="黑体" w:hAnsi="黑体" w:eastAsia="黑体" w:cs="黑体"/>
          <w:b w:val="0"/>
          <w:bCs w:val="0"/>
          <w:kern w:val="0"/>
          <w:sz w:val="28"/>
          <w:szCs w:val="28"/>
        </w:rPr>
        <w:t>。</w:t>
      </w:r>
    </w:p>
    <w:p>
      <w:pPr>
        <w:pStyle w:val="6"/>
        <w:keepNext w:val="0"/>
        <w:keepLines w:val="0"/>
        <w:pageBreakBefore w:val="0"/>
        <w:numPr>
          <w:ilvl w:val="0"/>
          <w:numId w:val="0"/>
        </w:numPr>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3.在教育思想、专业建设、课程改革、实践教学改革、教学方法、教学业绩等方面形成特色、经验。</w:t>
      </w:r>
    </w:p>
    <w:p>
      <w:pPr>
        <w:keepNext w:val="0"/>
        <w:keepLines w:val="0"/>
        <w:pageBreakBefore w:val="0"/>
        <w:widowControl/>
        <w:kinsoku/>
        <w:wordWrap/>
        <w:overflowPunct/>
        <w:topLinePunct w:val="0"/>
        <w:autoSpaceDE/>
        <w:autoSpaceDN/>
        <w:bidi w:val="0"/>
        <w:adjustRightInd/>
        <w:snapToGrid/>
        <w:spacing w:line="540" w:lineRule="exact"/>
        <w:ind w:firstLine="562" w:firstLineChars="200"/>
        <w:jc w:val="left"/>
        <w:textAlignment w:val="auto"/>
        <w:rPr>
          <w:rFonts w:hint="eastAsia" w:ascii="仿宋" w:hAnsi="仿宋" w:eastAsia="仿宋" w:cs="仿宋"/>
          <w:color w:val="auto"/>
          <w:kern w:val="0"/>
          <w:sz w:val="28"/>
          <w:szCs w:val="28"/>
          <w:lang w:eastAsia="zh-CN"/>
        </w:rPr>
      </w:pPr>
      <w:r>
        <w:rPr>
          <w:rFonts w:hint="eastAsia" w:ascii="宋体" w:hAnsi="宋体" w:eastAsia="宋体" w:cs="宋体"/>
          <w:b/>
          <w:bCs/>
          <w:color w:val="auto"/>
          <w:kern w:val="0"/>
          <w:sz w:val="28"/>
          <w:szCs w:val="28"/>
        </w:rPr>
        <w:t>说明：</w:t>
      </w:r>
      <w:r>
        <w:rPr>
          <w:rFonts w:hint="eastAsia" w:ascii="黑体" w:hAnsi="黑体" w:eastAsia="黑体" w:cs="黑体"/>
          <w:b w:val="0"/>
          <w:bCs w:val="0"/>
          <w:color w:val="auto"/>
          <w:kern w:val="0"/>
          <w:sz w:val="28"/>
          <w:szCs w:val="28"/>
        </w:rPr>
        <w:t>符合</w:t>
      </w:r>
      <w:r>
        <w:rPr>
          <w:rFonts w:hint="eastAsia" w:ascii="黑体" w:hAnsi="黑体" w:eastAsia="黑体" w:cs="黑体"/>
          <w:b w:val="0"/>
          <w:bCs w:val="0"/>
          <w:color w:val="auto"/>
          <w:kern w:val="0"/>
          <w:sz w:val="28"/>
          <w:szCs w:val="28"/>
          <w:lang w:eastAsia="zh-CN"/>
        </w:rPr>
        <w:t>此项要求的教师需上传加盖学校（教务处）公章的相关证明材料、新闻报道或相关论文情况等</w:t>
      </w:r>
      <w:r>
        <w:rPr>
          <w:rFonts w:hint="eastAsia" w:ascii="黑体" w:hAnsi="黑体" w:eastAsia="黑体" w:cs="黑体"/>
          <w:b w:val="0"/>
          <w:bCs w:val="0"/>
          <w:color w:val="auto"/>
          <w:kern w:val="0"/>
          <w:sz w:val="28"/>
          <w:szCs w:val="28"/>
        </w:rPr>
        <w:t>。</w:t>
      </w:r>
    </w:p>
    <w:p>
      <w:pPr>
        <w:pStyle w:val="6"/>
        <w:keepNext w:val="0"/>
        <w:keepLines w:val="0"/>
        <w:pageBreakBefore w:val="0"/>
        <w:numPr>
          <w:ilvl w:val="0"/>
          <w:numId w:val="0"/>
        </w:numPr>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 xml:space="preserve">4.主持过教育教学改革项目、教学研究项目或科研项目，或者有发表的学术论文，出版的教学研究成果、著作或教科书等代表性成果。  </w:t>
      </w:r>
    </w:p>
    <w:p>
      <w:pPr>
        <w:pStyle w:val="6"/>
        <w:keepNext w:val="0"/>
        <w:keepLines w:val="0"/>
        <w:pageBreakBefore w:val="0"/>
        <w:numPr>
          <w:ilvl w:val="0"/>
          <w:numId w:val="0"/>
        </w:numPr>
        <w:kinsoku/>
        <w:wordWrap/>
        <w:overflowPunct/>
        <w:topLinePunct w:val="0"/>
        <w:autoSpaceDE/>
        <w:autoSpaceDN/>
        <w:bidi w:val="0"/>
        <w:adjustRightInd/>
        <w:snapToGrid/>
        <w:spacing w:line="540" w:lineRule="exact"/>
        <w:ind w:firstLine="560" w:firstLineChars="200"/>
        <w:textAlignment w:val="auto"/>
        <w:rPr>
          <w:rFonts w:hint="eastAsia" w:ascii="黑体" w:hAnsi="黑体" w:eastAsia="黑体" w:cs="黑体"/>
          <w:b w:val="0"/>
          <w:bCs w:val="0"/>
          <w:kern w:val="0"/>
          <w:sz w:val="28"/>
          <w:szCs w:val="28"/>
          <w:lang w:val="en-US" w:eastAsia="zh-CN"/>
        </w:rPr>
      </w:pPr>
      <w:r>
        <w:rPr>
          <w:rFonts w:hint="eastAsia" w:ascii="黑体" w:hAnsi="黑体" w:eastAsia="黑体" w:cs="黑体"/>
          <w:b w:val="0"/>
          <w:bCs w:val="0"/>
          <w:kern w:val="0"/>
          <w:sz w:val="28"/>
          <w:szCs w:val="28"/>
        </w:rPr>
        <w:t>说明：符合</w:t>
      </w:r>
      <w:r>
        <w:rPr>
          <w:rFonts w:hint="eastAsia" w:ascii="黑体" w:hAnsi="黑体" w:eastAsia="黑体" w:cs="黑体"/>
          <w:b w:val="0"/>
          <w:bCs w:val="0"/>
          <w:kern w:val="0"/>
          <w:sz w:val="28"/>
          <w:szCs w:val="28"/>
          <w:lang w:eastAsia="zh-CN"/>
        </w:rPr>
        <w:t>此项要求的教师需上传项目立项、结项通知书、结项证书；</w:t>
      </w:r>
      <w:r>
        <w:rPr>
          <w:rFonts w:hint="eastAsia" w:ascii="黑体" w:hAnsi="黑体" w:eastAsia="黑体" w:cs="黑体"/>
          <w:b w:val="0"/>
          <w:bCs w:val="0"/>
          <w:kern w:val="0"/>
          <w:sz w:val="28"/>
          <w:szCs w:val="28"/>
          <w:lang w:val="en-US" w:eastAsia="zh-CN"/>
        </w:rPr>
        <w:t>学术论文需要上传发表论文封面、目录页、论文页等</w:t>
      </w:r>
      <w:r>
        <w:rPr>
          <w:rFonts w:hint="eastAsia" w:ascii="黑体" w:hAnsi="黑体" w:eastAsia="黑体" w:cs="黑体"/>
          <w:b w:val="0"/>
          <w:bCs w:val="0"/>
          <w:kern w:val="0"/>
          <w:sz w:val="28"/>
          <w:szCs w:val="28"/>
          <w:lang w:eastAsia="zh-CN"/>
        </w:rPr>
        <w:t>；</w:t>
      </w:r>
      <w:r>
        <w:rPr>
          <w:rFonts w:hint="eastAsia" w:ascii="黑体" w:hAnsi="黑体" w:eastAsia="黑体" w:cs="黑体"/>
          <w:b w:val="0"/>
          <w:bCs w:val="0"/>
          <w:kern w:val="0"/>
          <w:sz w:val="28"/>
          <w:szCs w:val="28"/>
          <w:lang w:val="en-US" w:eastAsia="zh-CN"/>
        </w:rPr>
        <w:t>出版的教学研究成果、著作或教科书等需要上传其封面、扉页、版权页、目录页等资料。</w:t>
      </w:r>
    </w:p>
    <w:p>
      <w:pPr>
        <w:pStyle w:val="6"/>
        <w:keepNext w:val="0"/>
        <w:keepLines w:val="0"/>
        <w:pageBreakBefore w:val="0"/>
        <w:numPr>
          <w:ilvl w:val="0"/>
          <w:numId w:val="0"/>
        </w:numPr>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 xml:space="preserve">5.担任省辖市级及以上专业带头人、教学名师、教学创新团队带头人、技艺技能传承创新平台负责人等。  </w:t>
      </w:r>
    </w:p>
    <w:p>
      <w:pPr>
        <w:pStyle w:val="6"/>
        <w:keepNext w:val="0"/>
        <w:keepLines w:val="0"/>
        <w:pageBreakBefore w:val="0"/>
        <w:numPr>
          <w:ilvl w:val="0"/>
          <w:numId w:val="0"/>
        </w:numPr>
        <w:kinsoku/>
        <w:wordWrap/>
        <w:overflowPunct/>
        <w:topLinePunct w:val="0"/>
        <w:autoSpaceDE/>
        <w:autoSpaceDN/>
        <w:bidi w:val="0"/>
        <w:adjustRightInd/>
        <w:snapToGrid/>
        <w:spacing w:line="540" w:lineRule="exact"/>
        <w:ind w:firstLine="560" w:firstLineChars="200"/>
        <w:textAlignment w:val="auto"/>
        <w:rPr>
          <w:rFonts w:hint="eastAsia" w:ascii="黑体" w:hAnsi="黑体" w:eastAsia="黑体" w:cs="黑体"/>
          <w:b w:val="0"/>
          <w:bCs w:val="0"/>
          <w:color w:val="auto"/>
          <w:kern w:val="0"/>
          <w:sz w:val="28"/>
          <w:szCs w:val="28"/>
          <w:lang w:val="en-US" w:eastAsia="zh-CN"/>
        </w:rPr>
      </w:pPr>
      <w:r>
        <w:rPr>
          <w:rFonts w:hint="eastAsia" w:ascii="黑体" w:hAnsi="黑体" w:eastAsia="黑体" w:cs="黑体"/>
          <w:b w:val="0"/>
          <w:bCs w:val="0"/>
          <w:color w:val="auto"/>
          <w:kern w:val="0"/>
          <w:sz w:val="28"/>
          <w:szCs w:val="28"/>
        </w:rPr>
        <w:t>说明：此项</w:t>
      </w:r>
      <w:r>
        <w:rPr>
          <w:rFonts w:hint="eastAsia" w:ascii="黑体" w:hAnsi="黑体" w:eastAsia="黑体" w:cs="黑体"/>
          <w:b w:val="0"/>
          <w:bCs w:val="0"/>
          <w:color w:val="auto"/>
          <w:kern w:val="0"/>
          <w:sz w:val="28"/>
          <w:szCs w:val="28"/>
          <w:lang w:eastAsia="zh-CN"/>
        </w:rPr>
        <w:t>要求</w:t>
      </w:r>
      <w:r>
        <w:rPr>
          <w:rFonts w:hint="eastAsia" w:ascii="黑体" w:hAnsi="黑体" w:eastAsia="黑体" w:cs="黑体"/>
          <w:b w:val="0"/>
          <w:bCs w:val="0"/>
          <w:color w:val="auto"/>
          <w:kern w:val="0"/>
          <w:sz w:val="28"/>
          <w:szCs w:val="28"/>
        </w:rPr>
        <w:t>强调教师</w:t>
      </w:r>
      <w:r>
        <w:rPr>
          <w:rFonts w:hint="eastAsia" w:ascii="黑体" w:hAnsi="黑体" w:eastAsia="黑体" w:cs="黑体"/>
          <w:b w:val="0"/>
          <w:bCs w:val="0"/>
          <w:color w:val="auto"/>
          <w:kern w:val="0"/>
          <w:sz w:val="28"/>
          <w:szCs w:val="28"/>
          <w:lang w:eastAsia="zh-CN"/>
        </w:rPr>
        <w:t>的</w:t>
      </w:r>
      <w:r>
        <w:rPr>
          <w:rFonts w:hint="eastAsia" w:ascii="黑体" w:hAnsi="黑体" w:eastAsia="黑体" w:cs="黑体"/>
          <w:b w:val="0"/>
          <w:bCs w:val="0"/>
          <w:color w:val="auto"/>
          <w:sz w:val="28"/>
          <w:szCs w:val="28"/>
        </w:rPr>
        <w:t>教育教学</w:t>
      </w:r>
      <w:r>
        <w:rPr>
          <w:rFonts w:hint="eastAsia" w:ascii="黑体" w:hAnsi="黑体" w:eastAsia="黑体" w:cs="黑体"/>
          <w:b w:val="0"/>
          <w:bCs w:val="0"/>
          <w:color w:val="auto"/>
          <w:kern w:val="0"/>
          <w:sz w:val="28"/>
          <w:szCs w:val="28"/>
          <w:lang w:eastAsia="zh-CN"/>
        </w:rPr>
        <w:t>水平及能力，不限于以上，</w:t>
      </w:r>
      <w:r>
        <w:rPr>
          <w:rFonts w:hint="eastAsia" w:ascii="黑体" w:hAnsi="黑体" w:eastAsia="黑体" w:cs="黑体"/>
          <w:b w:val="0"/>
          <w:bCs w:val="0"/>
          <w:color w:val="auto"/>
          <w:kern w:val="0"/>
          <w:sz w:val="28"/>
          <w:szCs w:val="28"/>
          <w:lang w:val="en-US" w:eastAsia="zh-CN"/>
        </w:rPr>
        <w:t>省辖市级及以上</w:t>
      </w:r>
      <w:r>
        <w:rPr>
          <w:rFonts w:hint="eastAsia" w:ascii="黑体" w:hAnsi="黑体" w:eastAsia="黑体" w:cs="黑体"/>
          <w:b w:val="0"/>
          <w:bCs w:val="0"/>
          <w:color w:val="auto"/>
          <w:kern w:val="0"/>
          <w:sz w:val="28"/>
          <w:szCs w:val="28"/>
          <w:lang w:eastAsia="zh-CN"/>
        </w:rPr>
        <w:t>能够体现</w:t>
      </w:r>
      <w:r>
        <w:rPr>
          <w:rFonts w:hint="eastAsia" w:ascii="黑体" w:hAnsi="黑体" w:eastAsia="黑体" w:cs="黑体"/>
          <w:b w:val="0"/>
          <w:bCs w:val="0"/>
          <w:color w:val="auto"/>
          <w:sz w:val="28"/>
          <w:szCs w:val="28"/>
        </w:rPr>
        <w:t>教育教学</w:t>
      </w:r>
      <w:r>
        <w:rPr>
          <w:rFonts w:hint="eastAsia" w:ascii="黑体" w:hAnsi="黑体" w:eastAsia="黑体" w:cs="黑体"/>
          <w:b w:val="0"/>
          <w:bCs w:val="0"/>
          <w:color w:val="auto"/>
          <w:kern w:val="0"/>
          <w:sz w:val="28"/>
          <w:szCs w:val="28"/>
          <w:lang w:eastAsia="zh-CN"/>
        </w:rPr>
        <w:t>水平的都可，符合此项要求的教师需上传相关证书、红头文件或单位证明（加盖公章）</w:t>
      </w:r>
      <w:r>
        <w:rPr>
          <w:rFonts w:hint="eastAsia" w:ascii="黑体" w:hAnsi="黑体" w:eastAsia="黑体" w:cs="黑体"/>
          <w:b w:val="0"/>
          <w:bCs w:val="0"/>
          <w:color w:val="auto"/>
          <w:kern w:val="0"/>
          <w:sz w:val="28"/>
          <w:szCs w:val="28"/>
          <w:lang w:val="en-US" w:eastAsia="zh-CN"/>
        </w:rPr>
        <w:t>等材料。</w:t>
      </w:r>
    </w:p>
    <w:p>
      <w:pPr>
        <w:keepNext w:val="0"/>
        <w:keepLines w:val="0"/>
        <w:pageBreakBefore w:val="0"/>
        <w:widowControl/>
        <w:kinsoku/>
        <w:wordWrap/>
        <w:overflowPunct/>
        <w:topLinePunct w:val="0"/>
        <w:autoSpaceDE/>
        <w:autoSpaceDN/>
        <w:bidi w:val="0"/>
        <w:adjustRightInd/>
        <w:snapToGrid/>
        <w:spacing w:line="540" w:lineRule="exact"/>
        <w:ind w:firstLine="562" w:firstLineChars="200"/>
        <w:jc w:val="left"/>
        <w:textAlignment w:val="auto"/>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rPr>
        <w:t>（</w:t>
      </w:r>
      <w:r>
        <w:rPr>
          <w:rFonts w:hint="eastAsia" w:ascii="仿宋" w:hAnsi="仿宋" w:eastAsia="仿宋" w:cs="仿宋"/>
          <w:b/>
          <w:bCs/>
          <w:color w:val="auto"/>
          <w:sz w:val="28"/>
          <w:szCs w:val="28"/>
          <w:lang w:eastAsia="zh-CN"/>
        </w:rPr>
        <w:t>三</w:t>
      </w:r>
      <w:r>
        <w:rPr>
          <w:rFonts w:hint="eastAsia" w:ascii="仿宋" w:hAnsi="仿宋" w:eastAsia="仿宋" w:cs="仿宋"/>
          <w:b/>
          <w:bCs/>
          <w:color w:val="auto"/>
          <w:sz w:val="28"/>
          <w:szCs w:val="28"/>
        </w:rPr>
        <w:t>）专业技能</w:t>
      </w:r>
      <w:r>
        <w:rPr>
          <w:rFonts w:hint="eastAsia" w:ascii="仿宋" w:hAnsi="仿宋" w:eastAsia="仿宋" w:cs="仿宋"/>
          <w:b/>
          <w:bCs/>
          <w:color w:val="auto"/>
          <w:sz w:val="28"/>
          <w:szCs w:val="28"/>
          <w:lang w:eastAsia="zh-CN"/>
        </w:rPr>
        <w:t>要求</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 1.取得下列证书中的一种或多种：国家职业资格证书、职业（工种）职业技能等级证书、1+X职业技能等级证书、非教师系列专业技术职务任职资格证书。</w:t>
      </w:r>
    </w:p>
    <w:p>
      <w:pPr>
        <w:ind w:firstLine="557" w:firstLineChars="199"/>
        <w:textAlignment w:val="baseline"/>
        <w:rPr>
          <w:rFonts w:hint="eastAsia" w:ascii="黑体" w:hAnsi="黑体" w:eastAsia="黑体" w:cs="黑体"/>
          <w:b w:val="0"/>
          <w:bCs w:val="0"/>
          <w:color w:val="auto"/>
          <w:kern w:val="0"/>
          <w:sz w:val="32"/>
          <w:szCs w:val="32"/>
          <w:lang w:eastAsia="zh-CN" w:bidi="zh-TW"/>
        </w:rPr>
      </w:pPr>
      <w:r>
        <w:rPr>
          <w:rFonts w:hint="eastAsia" w:ascii="黑体" w:hAnsi="黑体" w:eastAsia="黑体" w:cs="黑体"/>
          <w:b w:val="0"/>
          <w:bCs w:val="0"/>
          <w:kern w:val="0"/>
          <w:sz w:val="28"/>
          <w:szCs w:val="28"/>
        </w:rPr>
        <w:t>说明：该</w:t>
      </w:r>
      <w:r>
        <w:rPr>
          <w:rFonts w:hint="eastAsia" w:ascii="黑体" w:hAnsi="黑体" w:eastAsia="黑体" w:cs="黑体"/>
          <w:b w:val="0"/>
          <w:bCs w:val="0"/>
          <w:kern w:val="0"/>
          <w:sz w:val="28"/>
          <w:szCs w:val="28"/>
          <w:lang w:eastAsia="zh-CN"/>
        </w:rPr>
        <w:t>要求</w:t>
      </w:r>
      <w:r>
        <w:rPr>
          <w:rFonts w:hint="eastAsia" w:ascii="黑体" w:hAnsi="黑体" w:eastAsia="黑体" w:cs="黑体"/>
          <w:b w:val="0"/>
          <w:bCs w:val="0"/>
          <w:kern w:val="0"/>
          <w:sz w:val="28"/>
          <w:szCs w:val="28"/>
        </w:rPr>
        <w:t>需教师上传</w:t>
      </w:r>
      <w:r>
        <w:rPr>
          <w:rFonts w:hint="eastAsia" w:ascii="黑体" w:hAnsi="黑体" w:eastAsia="黑体" w:cs="黑体"/>
          <w:b w:val="0"/>
          <w:bCs w:val="0"/>
          <w:kern w:val="0"/>
          <w:sz w:val="28"/>
          <w:szCs w:val="28"/>
          <w:lang w:eastAsia="zh-CN"/>
        </w:rPr>
        <w:t>内容包括：</w:t>
      </w:r>
      <w:r>
        <w:rPr>
          <w:rFonts w:hint="eastAsia" w:ascii="黑体" w:hAnsi="黑体" w:eastAsia="黑体" w:cs="黑体"/>
          <w:b w:val="0"/>
          <w:bCs w:val="0"/>
          <w:kern w:val="0"/>
          <w:sz w:val="28"/>
          <w:szCs w:val="28"/>
        </w:rPr>
        <w:t>与</w:t>
      </w:r>
      <w:r>
        <w:rPr>
          <w:rFonts w:hint="eastAsia" w:ascii="黑体" w:hAnsi="黑体" w:eastAsia="黑体" w:cs="黑体"/>
          <w:b w:val="0"/>
          <w:bCs w:val="0"/>
          <w:kern w:val="0"/>
          <w:sz w:val="28"/>
          <w:szCs w:val="28"/>
          <w:lang w:eastAsia="zh-CN"/>
        </w:rPr>
        <w:t>申报</w:t>
      </w:r>
      <w:r>
        <w:rPr>
          <w:rFonts w:hint="eastAsia" w:ascii="黑体" w:hAnsi="黑体" w:eastAsia="黑体" w:cs="黑体"/>
          <w:b w:val="0"/>
          <w:bCs w:val="0"/>
          <w:kern w:val="0"/>
          <w:sz w:val="28"/>
          <w:szCs w:val="28"/>
        </w:rPr>
        <w:t>专业相同或相近的</w:t>
      </w:r>
      <w:r>
        <w:rPr>
          <w:rFonts w:hint="eastAsia" w:ascii="黑体" w:hAnsi="黑体" w:eastAsia="黑体" w:cs="黑体"/>
          <w:b w:val="0"/>
          <w:bCs w:val="0"/>
          <w:kern w:val="0"/>
          <w:sz w:val="28"/>
          <w:szCs w:val="28"/>
          <w:lang w:eastAsia="zh-CN"/>
        </w:rPr>
        <w:t>已</w:t>
      </w:r>
      <w:r>
        <w:rPr>
          <w:rFonts w:hint="eastAsia" w:ascii="黑体" w:hAnsi="黑体" w:eastAsia="黑体" w:cs="黑体"/>
          <w:b w:val="0"/>
          <w:bCs w:val="0"/>
          <w:kern w:val="0"/>
          <w:sz w:val="28"/>
          <w:szCs w:val="28"/>
        </w:rPr>
        <w:t>取得人力资源和社会保障部门、行业主管部门颁发的与从教专业相同或相近的</w:t>
      </w:r>
      <w:r>
        <w:rPr>
          <w:rFonts w:hint="eastAsia" w:ascii="黑体" w:hAnsi="黑体" w:eastAsia="黑体" w:cs="黑体"/>
          <w:b w:val="0"/>
          <w:bCs w:val="0"/>
          <w:kern w:val="0"/>
          <w:sz w:val="28"/>
          <w:szCs w:val="28"/>
          <w:lang w:eastAsia="zh-CN"/>
        </w:rPr>
        <w:t>初中</w:t>
      </w:r>
      <w:r>
        <w:rPr>
          <w:rFonts w:hint="eastAsia" w:ascii="黑体" w:hAnsi="黑体" w:eastAsia="黑体" w:cs="黑体"/>
          <w:b w:val="0"/>
          <w:bCs w:val="0"/>
          <w:kern w:val="0"/>
          <w:sz w:val="28"/>
          <w:szCs w:val="28"/>
        </w:rPr>
        <w:t>高级工及以上职业资格证书；或者取得人力资源和社会保障部门、行业主管部门的职业资格鉴定管理机构核准的、与从教专业相同的职业技能鉴定考评员资格证书且在有效期之内；或者取得</w:t>
      </w:r>
      <w:r>
        <w:rPr>
          <w:rFonts w:hint="eastAsia" w:ascii="黑体" w:hAnsi="黑体" w:eastAsia="黑体" w:cs="黑体"/>
          <w:b w:val="0"/>
          <w:bCs w:val="0"/>
          <w:color w:val="auto"/>
          <w:kern w:val="0"/>
          <w:sz w:val="28"/>
          <w:szCs w:val="28"/>
        </w:rPr>
        <w:t>“1+X证书”职业技能等级证书；或</w:t>
      </w:r>
      <w:r>
        <w:rPr>
          <w:rFonts w:hint="eastAsia" w:ascii="黑体" w:hAnsi="黑体" w:eastAsia="黑体" w:cs="黑体"/>
          <w:b w:val="0"/>
          <w:bCs w:val="0"/>
          <w:kern w:val="0"/>
          <w:sz w:val="28"/>
          <w:szCs w:val="28"/>
        </w:rPr>
        <w:t>者取得行业主管部门颁发的、与从教专业相同的执业资格证书且在注册有效期内</w:t>
      </w:r>
      <w:r>
        <w:rPr>
          <w:rFonts w:hint="eastAsia" w:ascii="黑体" w:hAnsi="黑体" w:eastAsia="黑体" w:cs="黑体"/>
          <w:b w:val="0"/>
          <w:bCs w:val="0"/>
          <w:kern w:val="0"/>
          <w:sz w:val="28"/>
          <w:szCs w:val="28"/>
          <w:lang w:eastAsia="zh-CN"/>
        </w:rPr>
        <w:t>；</w:t>
      </w:r>
      <w:r>
        <w:rPr>
          <w:rFonts w:hint="eastAsia" w:ascii="黑体" w:hAnsi="黑体" w:eastAsia="黑体" w:cs="黑体"/>
          <w:b w:val="0"/>
          <w:bCs w:val="0"/>
          <w:kern w:val="0"/>
          <w:sz w:val="28"/>
          <w:szCs w:val="28"/>
        </w:rPr>
        <w:t>与</w:t>
      </w:r>
      <w:r>
        <w:rPr>
          <w:rFonts w:hint="eastAsia" w:ascii="黑体" w:hAnsi="黑体" w:eastAsia="黑体" w:cs="黑体"/>
          <w:b w:val="0"/>
          <w:bCs w:val="0"/>
          <w:kern w:val="0"/>
          <w:sz w:val="28"/>
          <w:szCs w:val="28"/>
          <w:lang w:eastAsia="zh-CN"/>
        </w:rPr>
        <w:t>申报</w:t>
      </w:r>
      <w:r>
        <w:rPr>
          <w:rFonts w:hint="eastAsia" w:ascii="黑体" w:hAnsi="黑体" w:eastAsia="黑体" w:cs="黑体"/>
          <w:b w:val="0"/>
          <w:bCs w:val="0"/>
          <w:kern w:val="0"/>
          <w:sz w:val="28"/>
          <w:szCs w:val="28"/>
        </w:rPr>
        <w:t>专业相同或相近的非教师系列</w:t>
      </w:r>
      <w:r>
        <w:rPr>
          <w:rFonts w:hint="eastAsia" w:ascii="黑体" w:hAnsi="黑体" w:eastAsia="黑体" w:cs="黑体"/>
          <w:b w:val="0"/>
          <w:bCs w:val="0"/>
          <w:kern w:val="0"/>
          <w:sz w:val="28"/>
          <w:szCs w:val="28"/>
          <w:lang w:eastAsia="zh-CN"/>
        </w:rPr>
        <w:t>初</w:t>
      </w:r>
      <w:r>
        <w:rPr>
          <w:rFonts w:hint="eastAsia" w:ascii="黑体" w:hAnsi="黑体" w:eastAsia="黑体" w:cs="黑体"/>
          <w:b w:val="0"/>
          <w:bCs w:val="0"/>
          <w:kern w:val="0"/>
          <w:sz w:val="28"/>
          <w:szCs w:val="28"/>
        </w:rPr>
        <w:t>级及以上专业技术职务（包括参加国家专业技术职务以考代评取得的中级及以上专业技术职务）</w:t>
      </w:r>
      <w:r>
        <w:rPr>
          <w:rFonts w:hint="eastAsia" w:ascii="黑体" w:hAnsi="黑体" w:eastAsia="黑体" w:cs="黑体"/>
          <w:b w:val="0"/>
          <w:bCs w:val="0"/>
          <w:kern w:val="0"/>
          <w:sz w:val="28"/>
          <w:szCs w:val="28"/>
          <w:lang w:eastAsia="zh-CN"/>
        </w:rPr>
        <w:t>。</w:t>
      </w:r>
    </w:p>
    <w:p>
      <w:pPr>
        <w:keepNext w:val="0"/>
        <w:keepLines w:val="0"/>
        <w:pageBreakBefore w:val="0"/>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2.在实习实训教学、设备改造、技术革新、成果转化等校企合作方面取得突出成果。</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黑体" w:hAnsi="黑体" w:eastAsia="黑体" w:cs="黑体"/>
          <w:b w:val="0"/>
          <w:bCs w:val="0"/>
          <w:kern w:val="0"/>
          <w:sz w:val="28"/>
          <w:szCs w:val="28"/>
          <w:lang w:eastAsia="zh-CN"/>
        </w:rPr>
      </w:pPr>
      <w:r>
        <w:rPr>
          <w:rFonts w:hint="eastAsia" w:ascii="黑体" w:hAnsi="黑体" w:eastAsia="黑体" w:cs="黑体"/>
          <w:b w:val="0"/>
          <w:bCs w:val="0"/>
          <w:kern w:val="0"/>
          <w:sz w:val="28"/>
          <w:szCs w:val="28"/>
        </w:rPr>
        <w:t>说明：符合</w:t>
      </w:r>
      <w:r>
        <w:rPr>
          <w:rFonts w:hint="eastAsia" w:ascii="黑体" w:hAnsi="黑体" w:eastAsia="黑体" w:cs="黑体"/>
          <w:b w:val="0"/>
          <w:bCs w:val="0"/>
          <w:kern w:val="0"/>
          <w:sz w:val="28"/>
          <w:szCs w:val="28"/>
          <w:lang w:eastAsia="zh-CN"/>
        </w:rPr>
        <w:t>此项要求的教师需上传加盖企业和学校公章的证明材料和相关支撑材料。</w:t>
      </w:r>
    </w:p>
    <w:p>
      <w:pPr>
        <w:keepNext w:val="0"/>
        <w:keepLines w:val="0"/>
        <w:pageBreakBefore w:val="0"/>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.作为主要参与者（前五名）或指导学生获得技能竞赛类、教学成果类、科技发明类省辖市级二等奖或省级三等奖及以上。</w:t>
      </w:r>
    </w:p>
    <w:p>
      <w:pPr>
        <w:pStyle w:val="6"/>
        <w:keepNext w:val="0"/>
        <w:keepLines w:val="0"/>
        <w:pageBreakBefore w:val="0"/>
        <w:numPr>
          <w:ilvl w:val="0"/>
          <w:numId w:val="0"/>
        </w:numPr>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b/>
          <w:bCs/>
          <w:kern w:val="0"/>
          <w:sz w:val="28"/>
          <w:szCs w:val="28"/>
          <w:lang w:val="en-US" w:eastAsia="zh-CN"/>
        </w:rPr>
      </w:pPr>
      <w:r>
        <w:rPr>
          <w:rFonts w:hint="eastAsia" w:ascii="黑体" w:hAnsi="黑体" w:eastAsia="黑体" w:cs="黑体"/>
          <w:b w:val="0"/>
          <w:bCs w:val="0"/>
          <w:kern w:val="0"/>
          <w:sz w:val="28"/>
          <w:szCs w:val="28"/>
        </w:rPr>
        <w:t>说明：此项强调教师的</w:t>
      </w:r>
      <w:r>
        <w:rPr>
          <w:rFonts w:hint="eastAsia" w:ascii="黑体" w:hAnsi="黑体" w:eastAsia="黑体" w:cs="黑体"/>
          <w:b w:val="0"/>
          <w:bCs w:val="0"/>
          <w:kern w:val="0"/>
          <w:sz w:val="28"/>
          <w:szCs w:val="28"/>
          <w:lang w:eastAsia="zh-CN"/>
        </w:rPr>
        <w:t>专业技能水平，分为教师个人亲自参加的比赛、奖项和教师指导学生参加的比赛、奖项，</w:t>
      </w:r>
      <w:r>
        <w:rPr>
          <w:rFonts w:hint="eastAsia" w:ascii="黑体" w:hAnsi="黑体" w:eastAsia="黑体" w:cs="黑体"/>
          <w:b w:val="0"/>
          <w:bCs w:val="0"/>
          <w:kern w:val="0"/>
          <w:sz w:val="28"/>
          <w:szCs w:val="28"/>
        </w:rPr>
        <w:t>符合</w:t>
      </w:r>
      <w:r>
        <w:rPr>
          <w:rFonts w:hint="eastAsia" w:ascii="黑体" w:hAnsi="黑体" w:eastAsia="黑体" w:cs="黑体"/>
          <w:b w:val="0"/>
          <w:bCs w:val="0"/>
          <w:kern w:val="0"/>
          <w:sz w:val="28"/>
          <w:szCs w:val="28"/>
          <w:lang w:eastAsia="zh-CN"/>
        </w:rPr>
        <w:t>此项条件的教师需上传相关证书、红头文件或单位证明（加盖公章）</w:t>
      </w:r>
      <w:r>
        <w:rPr>
          <w:rFonts w:hint="eastAsia" w:ascii="黑体" w:hAnsi="黑体" w:eastAsia="黑体" w:cs="黑体"/>
          <w:b w:val="0"/>
          <w:bCs w:val="0"/>
          <w:kern w:val="0"/>
          <w:sz w:val="28"/>
          <w:szCs w:val="28"/>
          <w:lang w:val="en-US" w:eastAsia="zh-CN"/>
        </w:rPr>
        <w:t>等材料。</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kern w:val="0"/>
          <w:sz w:val="28"/>
          <w:szCs w:val="28"/>
          <w:lang w:eastAsia="zh-CN"/>
        </w:rPr>
      </w:pPr>
      <w:r>
        <w:rPr>
          <w:rFonts w:hint="eastAsia" w:ascii="仿宋" w:hAnsi="仿宋" w:eastAsia="仿宋" w:cs="仿宋"/>
          <w:kern w:val="0"/>
          <w:sz w:val="28"/>
          <w:szCs w:val="28"/>
          <w:lang w:val="en-US" w:eastAsia="zh-CN"/>
        </w:rPr>
        <w:t>4.</w:t>
      </w:r>
      <w:r>
        <w:rPr>
          <w:rFonts w:hint="eastAsia" w:ascii="仿宋" w:hAnsi="仿宋" w:eastAsia="仿宋" w:cs="仿宋"/>
          <w:kern w:val="0"/>
          <w:sz w:val="28"/>
          <w:szCs w:val="28"/>
        </w:rPr>
        <w:t>获得省辖市级政府部门及以上授予的与本专业相关的“技术能手”“能工巧匠”等荣誉称号</w:t>
      </w:r>
      <w:r>
        <w:rPr>
          <w:rFonts w:hint="eastAsia" w:ascii="仿宋" w:hAnsi="仿宋" w:eastAsia="仿宋" w:cs="仿宋"/>
          <w:kern w:val="0"/>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560" w:firstLineChars="200"/>
        <w:jc w:val="left"/>
        <w:textAlignment w:val="auto"/>
        <w:rPr>
          <w:rFonts w:hint="eastAsia" w:ascii="黑体" w:hAnsi="黑体" w:eastAsia="黑体" w:cs="黑体"/>
          <w:b w:val="0"/>
          <w:bCs w:val="0"/>
          <w:kern w:val="0"/>
          <w:sz w:val="28"/>
          <w:szCs w:val="28"/>
          <w:lang w:val="en-US" w:eastAsia="zh-CN"/>
        </w:rPr>
      </w:pPr>
      <w:r>
        <w:rPr>
          <w:rFonts w:hint="eastAsia" w:ascii="黑体" w:hAnsi="黑体" w:eastAsia="黑体" w:cs="黑体"/>
          <w:b w:val="0"/>
          <w:bCs w:val="0"/>
          <w:kern w:val="0"/>
          <w:sz w:val="28"/>
          <w:szCs w:val="28"/>
          <w:lang w:eastAsia="zh-CN"/>
        </w:rPr>
        <w:t>说明：</w:t>
      </w:r>
      <w:r>
        <w:rPr>
          <w:rFonts w:hint="eastAsia" w:ascii="黑体" w:hAnsi="黑体" w:eastAsia="黑体" w:cs="黑体"/>
          <w:b w:val="0"/>
          <w:bCs w:val="0"/>
          <w:kern w:val="0"/>
          <w:sz w:val="28"/>
          <w:szCs w:val="28"/>
        </w:rPr>
        <w:t>此项强调教师</w:t>
      </w:r>
      <w:r>
        <w:rPr>
          <w:rFonts w:hint="eastAsia" w:ascii="黑体" w:hAnsi="黑体" w:eastAsia="黑体" w:cs="黑体"/>
          <w:b w:val="0"/>
          <w:bCs w:val="0"/>
          <w:kern w:val="0"/>
          <w:sz w:val="28"/>
          <w:szCs w:val="28"/>
          <w:lang w:eastAsia="zh-CN"/>
        </w:rPr>
        <w:t>的专业技能水平，不限于“技术能手”“能工巧匠”荣誉，与专业技能相关的荣誉称号都可，符合此项条件的教师需上传相关证书、红头文件或单位证明（加盖公章）</w:t>
      </w:r>
      <w:r>
        <w:rPr>
          <w:rFonts w:hint="eastAsia" w:ascii="黑体" w:hAnsi="黑体" w:eastAsia="黑体" w:cs="黑体"/>
          <w:b w:val="0"/>
          <w:bCs w:val="0"/>
          <w:kern w:val="0"/>
          <w:sz w:val="28"/>
          <w:szCs w:val="28"/>
          <w:lang w:val="en-US" w:eastAsia="zh-CN"/>
        </w:rPr>
        <w:t>等材料。</w:t>
      </w:r>
    </w:p>
    <w:p>
      <w:pPr>
        <w:keepNext w:val="0"/>
        <w:keepLines w:val="0"/>
        <w:pageBreakBefore w:val="0"/>
        <w:widowControl/>
        <w:kinsoku/>
        <w:wordWrap/>
        <w:overflowPunct/>
        <w:topLinePunct w:val="0"/>
        <w:autoSpaceDE/>
        <w:autoSpaceDN/>
        <w:bidi w:val="0"/>
        <w:adjustRightInd/>
        <w:snapToGrid/>
        <w:spacing w:line="540" w:lineRule="exact"/>
        <w:ind w:firstLine="562" w:firstLineChars="200"/>
        <w:jc w:val="left"/>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w:t>
      </w:r>
      <w:r>
        <w:rPr>
          <w:rFonts w:hint="eastAsia" w:ascii="仿宋" w:hAnsi="仿宋" w:eastAsia="仿宋" w:cs="仿宋"/>
          <w:b/>
          <w:bCs/>
          <w:color w:val="auto"/>
          <w:sz w:val="28"/>
          <w:szCs w:val="28"/>
          <w:lang w:eastAsia="zh-CN"/>
        </w:rPr>
        <w:t>四</w:t>
      </w:r>
      <w:r>
        <w:rPr>
          <w:rFonts w:hint="eastAsia" w:ascii="仿宋" w:hAnsi="仿宋" w:eastAsia="仿宋" w:cs="仿宋"/>
          <w:b/>
          <w:bCs/>
          <w:color w:val="auto"/>
          <w:sz w:val="28"/>
          <w:szCs w:val="28"/>
        </w:rPr>
        <w:t>）岗位实践要求</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1.参加与本专业相关的河南省职业院校“双师型”教师培养培训项目，取得结业证书。</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560" w:firstLineChars="200"/>
        <w:jc w:val="left"/>
        <w:textAlignment w:val="auto"/>
        <w:rPr>
          <w:rFonts w:hint="eastAsia" w:ascii="黑体" w:hAnsi="黑体" w:eastAsia="黑体" w:cs="黑体"/>
          <w:b w:val="0"/>
          <w:bCs w:val="0"/>
          <w:kern w:val="0"/>
          <w:sz w:val="28"/>
          <w:szCs w:val="28"/>
          <w:lang w:eastAsia="zh-CN"/>
        </w:rPr>
      </w:pPr>
      <w:r>
        <w:rPr>
          <w:rFonts w:hint="eastAsia" w:ascii="黑体" w:hAnsi="黑体" w:eastAsia="黑体" w:cs="黑体"/>
          <w:b w:val="0"/>
          <w:bCs w:val="0"/>
          <w:kern w:val="0"/>
          <w:sz w:val="28"/>
          <w:szCs w:val="28"/>
          <w:lang w:eastAsia="zh-CN"/>
        </w:rPr>
        <w:t>说明：此要求需教师上传省教育厅颁发的结业证书扫描件。</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2</w:t>
      </w:r>
      <w:r>
        <w:rPr>
          <w:rFonts w:hint="eastAsia" w:ascii="仿宋" w:hAnsi="仿宋" w:eastAsia="仿宋" w:cs="仿宋"/>
          <w:kern w:val="0"/>
          <w:sz w:val="28"/>
          <w:szCs w:val="28"/>
        </w:rPr>
        <w:t>.参加省级及以上职业院校教师企业实践项目，取得结业证书。</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560" w:firstLineChars="200"/>
        <w:jc w:val="left"/>
        <w:textAlignment w:val="auto"/>
        <w:rPr>
          <w:rFonts w:hint="eastAsia" w:ascii="黑体" w:hAnsi="黑体" w:eastAsia="黑体" w:cs="黑体"/>
          <w:b w:val="0"/>
          <w:bCs w:val="0"/>
          <w:kern w:val="0"/>
          <w:sz w:val="28"/>
          <w:szCs w:val="28"/>
          <w:lang w:eastAsia="zh-CN"/>
        </w:rPr>
      </w:pPr>
      <w:r>
        <w:rPr>
          <w:rFonts w:hint="eastAsia" w:ascii="黑体" w:hAnsi="黑体" w:eastAsia="黑体" w:cs="黑体"/>
          <w:b w:val="0"/>
          <w:bCs w:val="0"/>
          <w:kern w:val="0"/>
          <w:sz w:val="28"/>
          <w:szCs w:val="28"/>
          <w:lang w:eastAsia="zh-CN"/>
        </w:rPr>
        <w:t>说明：此要求需教师上传国家级或省级的相关证书和资料扫描件。</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3</w:t>
      </w:r>
      <w:r>
        <w:rPr>
          <w:rFonts w:hint="eastAsia" w:ascii="仿宋" w:hAnsi="仿宋" w:eastAsia="仿宋" w:cs="仿宋"/>
          <w:kern w:val="0"/>
          <w:sz w:val="28"/>
          <w:szCs w:val="28"/>
        </w:rPr>
        <w:t>.在企业参加累计不少于6个月、与所教专业相关的专业实践或生产服务；或主持2项以上企业产品开发、技术改造和相关服务，成果已被企业使用，效益良好。</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黑体" w:hAnsi="黑体" w:eastAsia="黑体" w:cs="黑体"/>
          <w:b w:val="0"/>
          <w:bCs w:val="0"/>
          <w:kern w:val="0"/>
          <w:sz w:val="28"/>
          <w:szCs w:val="28"/>
          <w:lang w:eastAsia="zh-CN"/>
        </w:rPr>
      </w:pPr>
      <w:r>
        <w:rPr>
          <w:rFonts w:hint="eastAsia" w:ascii="黑体" w:hAnsi="黑体" w:eastAsia="黑体" w:cs="黑体"/>
          <w:b w:val="0"/>
          <w:bCs w:val="0"/>
          <w:kern w:val="0"/>
          <w:sz w:val="28"/>
          <w:szCs w:val="28"/>
          <w:lang w:eastAsia="zh-CN"/>
        </w:rPr>
        <w:t>说明：此项要求近五年内有不少于6个月在企业参加的与所教专业相关的专业实践（包括接受企业组织的技能培训、在企业生产岗位顶岗工作、参与企业产品开发或技术改造、在企业指导学生顶岗实习或在企业兼职等）。实践企业须在当地或国内省内有较大影响力，并且与学校已签订长期校企合作协议的企业（需提供同时加盖企业和学校公章的证明）；主持2项以上企业产品开发、技术改造和相关服务，成果已被企业使用，效益良好，需提供同时加盖企业和学校公章的证明，有发明专利、实用新型专利、外观设计专利等材料也可提供扫描件。</w:t>
      </w:r>
    </w:p>
    <w:p>
      <w:pPr>
        <w:keepNext w:val="0"/>
        <w:keepLines w:val="0"/>
        <w:pageBreakBefore w:val="0"/>
        <w:widowControl/>
        <w:kinsoku/>
        <w:wordWrap/>
        <w:overflowPunct/>
        <w:topLinePunct w:val="0"/>
        <w:autoSpaceDE/>
        <w:autoSpaceDN/>
        <w:bidi w:val="0"/>
        <w:adjustRightInd/>
        <w:snapToGrid/>
        <w:spacing w:line="540" w:lineRule="exact"/>
        <w:ind w:firstLine="562" w:firstLineChars="200"/>
        <w:jc w:val="left"/>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二、其他说明</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 w:hAnsi="仿宋" w:eastAsia="仿宋" w:cs="仿宋"/>
          <w:sz w:val="28"/>
          <w:szCs w:val="28"/>
        </w:rPr>
      </w:pPr>
      <w:r>
        <w:rPr>
          <w:rFonts w:hint="eastAsia" w:ascii="仿宋" w:hAnsi="仿宋" w:eastAsia="仿宋" w:cs="仿宋"/>
          <w:color w:val="auto"/>
          <w:sz w:val="28"/>
          <w:szCs w:val="28"/>
        </w:rPr>
        <w:t>为确保对每位老师公正、公平，确保“双师”教师认定质量，</w:t>
      </w:r>
      <w:r>
        <w:rPr>
          <w:rFonts w:hint="eastAsia" w:ascii="仿宋" w:hAnsi="仿宋" w:eastAsia="仿宋" w:cs="仿宋"/>
          <w:color w:val="auto"/>
          <w:sz w:val="28"/>
          <w:szCs w:val="28"/>
          <w:lang w:eastAsia="zh-CN"/>
        </w:rPr>
        <w:t>请申报教师提供上传彩色扫描件（原则上要求近五年内的有效材料）。</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60634131"/>
                            <w:docPartObj>
                              <w:docPartGallery w:val="autotext"/>
                            </w:docPartObj>
                          </w:sdtPr>
                          <w:sdtContent>
                            <w:p>
                              <w:pPr>
                                <w:pStyle w:val="2"/>
                                <w:jc w:val="right"/>
                              </w:pPr>
                              <w:r>
                                <w:fldChar w:fldCharType="begin"/>
                              </w:r>
                              <w:r>
                                <w:instrText xml:space="preserve"> PAGE   \* MERGEFORMAT </w:instrText>
                              </w:r>
                              <w:r>
                                <w:fldChar w:fldCharType="separate"/>
                              </w:r>
                              <w:r>
                                <w:rPr>
                                  <w:lang w:val="zh-CN"/>
                                </w:rPr>
                                <w:t>2</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260634131"/>
                      <w:docPartObj>
                        <w:docPartGallery w:val="autotext"/>
                      </w:docPartObj>
                    </w:sdtPr>
                    <w:sdtContent>
                      <w:p>
                        <w:pPr>
                          <w:pStyle w:val="2"/>
                          <w:jc w:val="right"/>
                        </w:pPr>
                        <w:r>
                          <w:fldChar w:fldCharType="begin"/>
                        </w:r>
                        <w:r>
                          <w:instrText xml:space="preserve"> PAGE   \* MERGEFORMAT </w:instrText>
                        </w:r>
                        <w:r>
                          <w:fldChar w:fldCharType="separate"/>
                        </w:r>
                        <w:r>
                          <w:rPr>
                            <w:lang w:val="zh-CN"/>
                          </w:rPr>
                          <w:t>2</w:t>
                        </w:r>
                        <w:r>
                          <w:rPr>
                            <w:lang w:val="zh-CN"/>
                          </w:rPr>
                          <w:fldChar w:fldCharType="end"/>
                        </w:r>
                      </w:p>
                    </w:sdtContent>
                  </w:sdt>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4ODIzMjFhODNkZGM3MDdkZWM4NDU5YTAzNGUyMGIifQ=="/>
  </w:docVars>
  <w:rsids>
    <w:rsidRoot w:val="00F63116"/>
    <w:rsid w:val="00033159"/>
    <w:rsid w:val="00044BB3"/>
    <w:rsid w:val="00056E01"/>
    <w:rsid w:val="000741D4"/>
    <w:rsid w:val="001069BD"/>
    <w:rsid w:val="001237A0"/>
    <w:rsid w:val="00150F11"/>
    <w:rsid w:val="00152F46"/>
    <w:rsid w:val="0016000B"/>
    <w:rsid w:val="00164C1B"/>
    <w:rsid w:val="001C3F2E"/>
    <w:rsid w:val="001D50FE"/>
    <w:rsid w:val="001F1404"/>
    <w:rsid w:val="002041C3"/>
    <w:rsid w:val="002372FF"/>
    <w:rsid w:val="00252200"/>
    <w:rsid w:val="00254559"/>
    <w:rsid w:val="00256C8D"/>
    <w:rsid w:val="00264940"/>
    <w:rsid w:val="00264AE0"/>
    <w:rsid w:val="00290D66"/>
    <w:rsid w:val="002E784A"/>
    <w:rsid w:val="00304A28"/>
    <w:rsid w:val="0033155E"/>
    <w:rsid w:val="00334D6C"/>
    <w:rsid w:val="00352AE0"/>
    <w:rsid w:val="00375450"/>
    <w:rsid w:val="0039198E"/>
    <w:rsid w:val="004316E7"/>
    <w:rsid w:val="00447A38"/>
    <w:rsid w:val="0045741A"/>
    <w:rsid w:val="00473893"/>
    <w:rsid w:val="00483B97"/>
    <w:rsid w:val="004B29BB"/>
    <w:rsid w:val="004D6660"/>
    <w:rsid w:val="004E444C"/>
    <w:rsid w:val="004F582E"/>
    <w:rsid w:val="004F6F43"/>
    <w:rsid w:val="00526EFD"/>
    <w:rsid w:val="00580776"/>
    <w:rsid w:val="005845FE"/>
    <w:rsid w:val="005A3DDE"/>
    <w:rsid w:val="005D5CE9"/>
    <w:rsid w:val="005D792C"/>
    <w:rsid w:val="005E28DB"/>
    <w:rsid w:val="005E6A5E"/>
    <w:rsid w:val="005F6B31"/>
    <w:rsid w:val="006142E8"/>
    <w:rsid w:val="006574A2"/>
    <w:rsid w:val="00690CA8"/>
    <w:rsid w:val="006950D1"/>
    <w:rsid w:val="006B5472"/>
    <w:rsid w:val="006B7CE7"/>
    <w:rsid w:val="006C2F85"/>
    <w:rsid w:val="006C6B14"/>
    <w:rsid w:val="006E49F0"/>
    <w:rsid w:val="006F51D4"/>
    <w:rsid w:val="00702DB5"/>
    <w:rsid w:val="00711466"/>
    <w:rsid w:val="007171A4"/>
    <w:rsid w:val="00727643"/>
    <w:rsid w:val="0073667D"/>
    <w:rsid w:val="007474F2"/>
    <w:rsid w:val="00752EB7"/>
    <w:rsid w:val="00774B32"/>
    <w:rsid w:val="00780B1A"/>
    <w:rsid w:val="00796954"/>
    <w:rsid w:val="007A239E"/>
    <w:rsid w:val="007A3135"/>
    <w:rsid w:val="007A777F"/>
    <w:rsid w:val="007C320D"/>
    <w:rsid w:val="007C744A"/>
    <w:rsid w:val="007F5B54"/>
    <w:rsid w:val="008311A8"/>
    <w:rsid w:val="00837D00"/>
    <w:rsid w:val="0087218B"/>
    <w:rsid w:val="00895E65"/>
    <w:rsid w:val="008B2E3C"/>
    <w:rsid w:val="008C2DB0"/>
    <w:rsid w:val="008C6DC1"/>
    <w:rsid w:val="00935887"/>
    <w:rsid w:val="00991DE5"/>
    <w:rsid w:val="009B6196"/>
    <w:rsid w:val="00A038F1"/>
    <w:rsid w:val="00A0482B"/>
    <w:rsid w:val="00A20D26"/>
    <w:rsid w:val="00A961E6"/>
    <w:rsid w:val="00AA1A29"/>
    <w:rsid w:val="00AB391E"/>
    <w:rsid w:val="00AF2EAF"/>
    <w:rsid w:val="00AF4A8B"/>
    <w:rsid w:val="00AF6056"/>
    <w:rsid w:val="00AF765D"/>
    <w:rsid w:val="00B07675"/>
    <w:rsid w:val="00B10547"/>
    <w:rsid w:val="00B21109"/>
    <w:rsid w:val="00B24858"/>
    <w:rsid w:val="00B57050"/>
    <w:rsid w:val="00B63217"/>
    <w:rsid w:val="00B777FE"/>
    <w:rsid w:val="00B84DAD"/>
    <w:rsid w:val="00BB3AA6"/>
    <w:rsid w:val="00BD65EF"/>
    <w:rsid w:val="00BE4E9F"/>
    <w:rsid w:val="00C104BF"/>
    <w:rsid w:val="00C50416"/>
    <w:rsid w:val="00C61475"/>
    <w:rsid w:val="00C71D55"/>
    <w:rsid w:val="00CA6BAF"/>
    <w:rsid w:val="00CB3361"/>
    <w:rsid w:val="00D56CEA"/>
    <w:rsid w:val="00D618F5"/>
    <w:rsid w:val="00D912CF"/>
    <w:rsid w:val="00DA6BA1"/>
    <w:rsid w:val="00DB04DE"/>
    <w:rsid w:val="00E64479"/>
    <w:rsid w:val="00E645F8"/>
    <w:rsid w:val="00E648B1"/>
    <w:rsid w:val="00E772C1"/>
    <w:rsid w:val="00E81273"/>
    <w:rsid w:val="00EA478F"/>
    <w:rsid w:val="00F10861"/>
    <w:rsid w:val="00F203C4"/>
    <w:rsid w:val="00F2515A"/>
    <w:rsid w:val="00F26694"/>
    <w:rsid w:val="00F63116"/>
    <w:rsid w:val="00F856A3"/>
    <w:rsid w:val="00FD4AE8"/>
    <w:rsid w:val="00FD68B9"/>
    <w:rsid w:val="00FF01E2"/>
    <w:rsid w:val="00FF2B77"/>
    <w:rsid w:val="00FF2D7B"/>
    <w:rsid w:val="00FF2E49"/>
    <w:rsid w:val="00FF59B8"/>
    <w:rsid w:val="01086C64"/>
    <w:rsid w:val="010A06C2"/>
    <w:rsid w:val="01301DA6"/>
    <w:rsid w:val="01AA1AC9"/>
    <w:rsid w:val="01B05289"/>
    <w:rsid w:val="0204639C"/>
    <w:rsid w:val="023B0973"/>
    <w:rsid w:val="03004097"/>
    <w:rsid w:val="034A1B35"/>
    <w:rsid w:val="034B7354"/>
    <w:rsid w:val="039B5B6E"/>
    <w:rsid w:val="03DD7F34"/>
    <w:rsid w:val="04C04237"/>
    <w:rsid w:val="04E52B6B"/>
    <w:rsid w:val="04E75969"/>
    <w:rsid w:val="04EF3AB3"/>
    <w:rsid w:val="056745C3"/>
    <w:rsid w:val="06345E06"/>
    <w:rsid w:val="063522A9"/>
    <w:rsid w:val="06676354"/>
    <w:rsid w:val="068648B3"/>
    <w:rsid w:val="069C2A50"/>
    <w:rsid w:val="06A116ED"/>
    <w:rsid w:val="07C66F31"/>
    <w:rsid w:val="08057D7D"/>
    <w:rsid w:val="08073A6C"/>
    <w:rsid w:val="082A74C0"/>
    <w:rsid w:val="089D5EE4"/>
    <w:rsid w:val="08A6123D"/>
    <w:rsid w:val="092D370C"/>
    <w:rsid w:val="09B44F11"/>
    <w:rsid w:val="0A8C6210"/>
    <w:rsid w:val="0A8E4BBF"/>
    <w:rsid w:val="0A96489B"/>
    <w:rsid w:val="0AAE5B70"/>
    <w:rsid w:val="0AFF4F3E"/>
    <w:rsid w:val="0C05459E"/>
    <w:rsid w:val="0C370182"/>
    <w:rsid w:val="0C4C20FB"/>
    <w:rsid w:val="0C534C75"/>
    <w:rsid w:val="0CEA36C2"/>
    <w:rsid w:val="0CFE25F1"/>
    <w:rsid w:val="0D797734"/>
    <w:rsid w:val="0DC17896"/>
    <w:rsid w:val="0DF20A80"/>
    <w:rsid w:val="0DF30354"/>
    <w:rsid w:val="0E957DD5"/>
    <w:rsid w:val="0EB11EA2"/>
    <w:rsid w:val="0ED65CAC"/>
    <w:rsid w:val="0F3257B2"/>
    <w:rsid w:val="0F900551"/>
    <w:rsid w:val="0FF01672"/>
    <w:rsid w:val="104A4BA3"/>
    <w:rsid w:val="10523A58"/>
    <w:rsid w:val="10832F57"/>
    <w:rsid w:val="10CA5CE4"/>
    <w:rsid w:val="10F231DF"/>
    <w:rsid w:val="111C679B"/>
    <w:rsid w:val="11583D9F"/>
    <w:rsid w:val="11595969"/>
    <w:rsid w:val="11E23E4C"/>
    <w:rsid w:val="12A165D1"/>
    <w:rsid w:val="130B5189"/>
    <w:rsid w:val="13133140"/>
    <w:rsid w:val="13750189"/>
    <w:rsid w:val="13EA06A1"/>
    <w:rsid w:val="14681A9C"/>
    <w:rsid w:val="149A7955"/>
    <w:rsid w:val="151B6B0E"/>
    <w:rsid w:val="15445D2D"/>
    <w:rsid w:val="15593193"/>
    <w:rsid w:val="1584062D"/>
    <w:rsid w:val="15BF393E"/>
    <w:rsid w:val="15E712DD"/>
    <w:rsid w:val="16081212"/>
    <w:rsid w:val="166149F5"/>
    <w:rsid w:val="16E573D4"/>
    <w:rsid w:val="16E63500"/>
    <w:rsid w:val="176060D4"/>
    <w:rsid w:val="177B5766"/>
    <w:rsid w:val="17850D4D"/>
    <w:rsid w:val="18052651"/>
    <w:rsid w:val="18842C72"/>
    <w:rsid w:val="18D13129"/>
    <w:rsid w:val="195363FE"/>
    <w:rsid w:val="19573E8D"/>
    <w:rsid w:val="19597F38"/>
    <w:rsid w:val="1A584A3F"/>
    <w:rsid w:val="1A5F2FF9"/>
    <w:rsid w:val="1B0A2079"/>
    <w:rsid w:val="1B0D4E69"/>
    <w:rsid w:val="1BD7412D"/>
    <w:rsid w:val="1C03604F"/>
    <w:rsid w:val="1C1C67A5"/>
    <w:rsid w:val="1C284B16"/>
    <w:rsid w:val="1CCB7D67"/>
    <w:rsid w:val="1D28626C"/>
    <w:rsid w:val="1D836246"/>
    <w:rsid w:val="1E1425EA"/>
    <w:rsid w:val="1E3E34A4"/>
    <w:rsid w:val="1E7475D3"/>
    <w:rsid w:val="1E885939"/>
    <w:rsid w:val="1EAE27A1"/>
    <w:rsid w:val="1EFF124F"/>
    <w:rsid w:val="1F130856"/>
    <w:rsid w:val="1F2B0C1F"/>
    <w:rsid w:val="1F780DC2"/>
    <w:rsid w:val="20260C44"/>
    <w:rsid w:val="20D360EC"/>
    <w:rsid w:val="21025026"/>
    <w:rsid w:val="212C689A"/>
    <w:rsid w:val="2193671F"/>
    <w:rsid w:val="21B505BA"/>
    <w:rsid w:val="220B1CB9"/>
    <w:rsid w:val="227F17F6"/>
    <w:rsid w:val="239069B6"/>
    <w:rsid w:val="23FA0BAF"/>
    <w:rsid w:val="24AB4110"/>
    <w:rsid w:val="259C77F7"/>
    <w:rsid w:val="25AD2E01"/>
    <w:rsid w:val="25B9355F"/>
    <w:rsid w:val="25DA7051"/>
    <w:rsid w:val="265D5414"/>
    <w:rsid w:val="26883AC5"/>
    <w:rsid w:val="26FC6320"/>
    <w:rsid w:val="271D7901"/>
    <w:rsid w:val="27B61CB2"/>
    <w:rsid w:val="27F85D17"/>
    <w:rsid w:val="28582F70"/>
    <w:rsid w:val="286F6775"/>
    <w:rsid w:val="288E79DA"/>
    <w:rsid w:val="28A34D6C"/>
    <w:rsid w:val="29683AD9"/>
    <w:rsid w:val="299F0980"/>
    <w:rsid w:val="29A94291"/>
    <w:rsid w:val="29CD3AB3"/>
    <w:rsid w:val="2A0776C6"/>
    <w:rsid w:val="2A9E1303"/>
    <w:rsid w:val="2AA50EFC"/>
    <w:rsid w:val="2AC11AAE"/>
    <w:rsid w:val="2B241EA3"/>
    <w:rsid w:val="2B696507"/>
    <w:rsid w:val="2B6F150A"/>
    <w:rsid w:val="2BAC1F17"/>
    <w:rsid w:val="2BCE0BE6"/>
    <w:rsid w:val="2C8763E0"/>
    <w:rsid w:val="2CAE2D34"/>
    <w:rsid w:val="2CB216AE"/>
    <w:rsid w:val="2CBE6FC4"/>
    <w:rsid w:val="2CC061C3"/>
    <w:rsid w:val="2CDA5AF8"/>
    <w:rsid w:val="2E332EEF"/>
    <w:rsid w:val="2F106855"/>
    <w:rsid w:val="2F837332"/>
    <w:rsid w:val="30351C99"/>
    <w:rsid w:val="306B6744"/>
    <w:rsid w:val="30B003F8"/>
    <w:rsid w:val="30CE422A"/>
    <w:rsid w:val="30DF204F"/>
    <w:rsid w:val="310F2F9A"/>
    <w:rsid w:val="31102E48"/>
    <w:rsid w:val="316118F5"/>
    <w:rsid w:val="31AC42A2"/>
    <w:rsid w:val="31D615C6"/>
    <w:rsid w:val="320744DC"/>
    <w:rsid w:val="32BD68E1"/>
    <w:rsid w:val="32C36DD3"/>
    <w:rsid w:val="3327131B"/>
    <w:rsid w:val="34B8000E"/>
    <w:rsid w:val="34C672AB"/>
    <w:rsid w:val="34DF499D"/>
    <w:rsid w:val="34E845C6"/>
    <w:rsid w:val="350A1C89"/>
    <w:rsid w:val="35243365"/>
    <w:rsid w:val="35EF7136"/>
    <w:rsid w:val="367F6C7D"/>
    <w:rsid w:val="36817F8C"/>
    <w:rsid w:val="374E5C87"/>
    <w:rsid w:val="37912E72"/>
    <w:rsid w:val="37A97B52"/>
    <w:rsid w:val="38756B81"/>
    <w:rsid w:val="387E7977"/>
    <w:rsid w:val="38A94FE7"/>
    <w:rsid w:val="38C96CFF"/>
    <w:rsid w:val="38E15913"/>
    <w:rsid w:val="390E4110"/>
    <w:rsid w:val="39996A62"/>
    <w:rsid w:val="399A59A4"/>
    <w:rsid w:val="399F51B0"/>
    <w:rsid w:val="39B051C8"/>
    <w:rsid w:val="39CE564E"/>
    <w:rsid w:val="3AB55CD6"/>
    <w:rsid w:val="3ADD2E5F"/>
    <w:rsid w:val="3AE07D71"/>
    <w:rsid w:val="3BAB026F"/>
    <w:rsid w:val="3BFE3181"/>
    <w:rsid w:val="3C241E9D"/>
    <w:rsid w:val="3C934157"/>
    <w:rsid w:val="3CC01BC6"/>
    <w:rsid w:val="3D504CB9"/>
    <w:rsid w:val="3D597924"/>
    <w:rsid w:val="3D8D0218"/>
    <w:rsid w:val="3DDB0CD9"/>
    <w:rsid w:val="3E13220D"/>
    <w:rsid w:val="3F41113A"/>
    <w:rsid w:val="3F9D3C89"/>
    <w:rsid w:val="3FF51B86"/>
    <w:rsid w:val="403B1563"/>
    <w:rsid w:val="403F042B"/>
    <w:rsid w:val="405151E1"/>
    <w:rsid w:val="40A1586A"/>
    <w:rsid w:val="40F32669"/>
    <w:rsid w:val="41410DFB"/>
    <w:rsid w:val="41A32140"/>
    <w:rsid w:val="41E37ADC"/>
    <w:rsid w:val="429A6A15"/>
    <w:rsid w:val="42D95EE9"/>
    <w:rsid w:val="42F04887"/>
    <w:rsid w:val="43782DEF"/>
    <w:rsid w:val="43D16466"/>
    <w:rsid w:val="440A1978"/>
    <w:rsid w:val="449851D6"/>
    <w:rsid w:val="45654FCE"/>
    <w:rsid w:val="45BE23EF"/>
    <w:rsid w:val="46E12E64"/>
    <w:rsid w:val="474A55F1"/>
    <w:rsid w:val="48403BBB"/>
    <w:rsid w:val="489E3443"/>
    <w:rsid w:val="48A576D2"/>
    <w:rsid w:val="49497F4A"/>
    <w:rsid w:val="49682E7A"/>
    <w:rsid w:val="499441BE"/>
    <w:rsid w:val="49D46552"/>
    <w:rsid w:val="49D92519"/>
    <w:rsid w:val="49F37970"/>
    <w:rsid w:val="4A1E617D"/>
    <w:rsid w:val="4A612BBA"/>
    <w:rsid w:val="4AC85F33"/>
    <w:rsid w:val="4ACC7988"/>
    <w:rsid w:val="4ADD7DE7"/>
    <w:rsid w:val="4B0D30A6"/>
    <w:rsid w:val="4BA86969"/>
    <w:rsid w:val="4C3B7FF8"/>
    <w:rsid w:val="4C8460B9"/>
    <w:rsid w:val="4CB257ED"/>
    <w:rsid w:val="4CE511D4"/>
    <w:rsid w:val="4D267823"/>
    <w:rsid w:val="4D267A3C"/>
    <w:rsid w:val="4D442A75"/>
    <w:rsid w:val="4DBB7E8A"/>
    <w:rsid w:val="4DC4703C"/>
    <w:rsid w:val="4DE1199C"/>
    <w:rsid w:val="4DED43EC"/>
    <w:rsid w:val="4E035D32"/>
    <w:rsid w:val="4E3C3076"/>
    <w:rsid w:val="4E7445BE"/>
    <w:rsid w:val="4E8D742E"/>
    <w:rsid w:val="4E910F9E"/>
    <w:rsid w:val="4F42290E"/>
    <w:rsid w:val="4F471CD3"/>
    <w:rsid w:val="509B0B5F"/>
    <w:rsid w:val="50A46306"/>
    <w:rsid w:val="50BD6410"/>
    <w:rsid w:val="518D6B95"/>
    <w:rsid w:val="51935AB4"/>
    <w:rsid w:val="51BA2C30"/>
    <w:rsid w:val="51C770FB"/>
    <w:rsid w:val="520B3C6B"/>
    <w:rsid w:val="52322392"/>
    <w:rsid w:val="52427A0C"/>
    <w:rsid w:val="52F201A7"/>
    <w:rsid w:val="534722A1"/>
    <w:rsid w:val="53E0005F"/>
    <w:rsid w:val="542919A7"/>
    <w:rsid w:val="5440759A"/>
    <w:rsid w:val="54507501"/>
    <w:rsid w:val="54861324"/>
    <w:rsid w:val="551F17E2"/>
    <w:rsid w:val="55B4424A"/>
    <w:rsid w:val="561D578B"/>
    <w:rsid w:val="566E5D97"/>
    <w:rsid w:val="569A6AB8"/>
    <w:rsid w:val="56A51A46"/>
    <w:rsid w:val="56CB71CB"/>
    <w:rsid w:val="57824DBD"/>
    <w:rsid w:val="57BE68AA"/>
    <w:rsid w:val="58226E39"/>
    <w:rsid w:val="58584F50"/>
    <w:rsid w:val="588F7C43"/>
    <w:rsid w:val="58A4109F"/>
    <w:rsid w:val="5903310E"/>
    <w:rsid w:val="59034EBC"/>
    <w:rsid w:val="59900922"/>
    <w:rsid w:val="59D2663D"/>
    <w:rsid w:val="59DF0ADE"/>
    <w:rsid w:val="59F9006D"/>
    <w:rsid w:val="5AE21C8B"/>
    <w:rsid w:val="5B4B1D4C"/>
    <w:rsid w:val="5B4B48F9"/>
    <w:rsid w:val="5B7976B8"/>
    <w:rsid w:val="5C72500E"/>
    <w:rsid w:val="5CA33EE6"/>
    <w:rsid w:val="5CBB785C"/>
    <w:rsid w:val="5D2A65E6"/>
    <w:rsid w:val="5D6D6DA8"/>
    <w:rsid w:val="5D852344"/>
    <w:rsid w:val="5DB75D41"/>
    <w:rsid w:val="5E3422F5"/>
    <w:rsid w:val="5E4F16A7"/>
    <w:rsid w:val="5E642335"/>
    <w:rsid w:val="5E6B4172"/>
    <w:rsid w:val="5EF3152F"/>
    <w:rsid w:val="5FC024A5"/>
    <w:rsid w:val="5FCA04E2"/>
    <w:rsid w:val="60436C07"/>
    <w:rsid w:val="607B4CF3"/>
    <w:rsid w:val="60BD4449"/>
    <w:rsid w:val="60C43E0F"/>
    <w:rsid w:val="60C71BD1"/>
    <w:rsid w:val="61122B5C"/>
    <w:rsid w:val="614E0C9F"/>
    <w:rsid w:val="61591387"/>
    <w:rsid w:val="615E35D8"/>
    <w:rsid w:val="61C62EB6"/>
    <w:rsid w:val="61DE64C6"/>
    <w:rsid w:val="61FE26C5"/>
    <w:rsid w:val="62B95C34"/>
    <w:rsid w:val="63400ABB"/>
    <w:rsid w:val="63D064BE"/>
    <w:rsid w:val="63F61C71"/>
    <w:rsid w:val="643503A1"/>
    <w:rsid w:val="64F37166"/>
    <w:rsid w:val="654E3963"/>
    <w:rsid w:val="654E74BF"/>
    <w:rsid w:val="65B35574"/>
    <w:rsid w:val="660E41BF"/>
    <w:rsid w:val="662B7800"/>
    <w:rsid w:val="666F3B91"/>
    <w:rsid w:val="66A03D4A"/>
    <w:rsid w:val="66BF332A"/>
    <w:rsid w:val="66CD6B09"/>
    <w:rsid w:val="66DE4268"/>
    <w:rsid w:val="66FE3167"/>
    <w:rsid w:val="671F55B7"/>
    <w:rsid w:val="674943E2"/>
    <w:rsid w:val="68224C33"/>
    <w:rsid w:val="687C713C"/>
    <w:rsid w:val="68BC0BE4"/>
    <w:rsid w:val="68E05335"/>
    <w:rsid w:val="68F505D1"/>
    <w:rsid w:val="69216DD5"/>
    <w:rsid w:val="692F2F5C"/>
    <w:rsid w:val="6971499C"/>
    <w:rsid w:val="6A22716C"/>
    <w:rsid w:val="6A244C92"/>
    <w:rsid w:val="6AE30C60"/>
    <w:rsid w:val="6B4123DD"/>
    <w:rsid w:val="6B6B4FEE"/>
    <w:rsid w:val="6B824366"/>
    <w:rsid w:val="6B824AD0"/>
    <w:rsid w:val="6BDA0D35"/>
    <w:rsid w:val="6BEE37AA"/>
    <w:rsid w:val="6C9062C4"/>
    <w:rsid w:val="6CD310E7"/>
    <w:rsid w:val="6D2154B9"/>
    <w:rsid w:val="6D851EEC"/>
    <w:rsid w:val="6D8B51C3"/>
    <w:rsid w:val="6DB175E8"/>
    <w:rsid w:val="6DE44A6E"/>
    <w:rsid w:val="6DEF61BA"/>
    <w:rsid w:val="6E09208B"/>
    <w:rsid w:val="6E396833"/>
    <w:rsid w:val="6E86668D"/>
    <w:rsid w:val="6F7A0905"/>
    <w:rsid w:val="6FB22D40"/>
    <w:rsid w:val="6FE131D2"/>
    <w:rsid w:val="70141F36"/>
    <w:rsid w:val="70C94FA3"/>
    <w:rsid w:val="70EB650A"/>
    <w:rsid w:val="712B4B58"/>
    <w:rsid w:val="716F713B"/>
    <w:rsid w:val="71AC4B67"/>
    <w:rsid w:val="71FC4686"/>
    <w:rsid w:val="720E1DF4"/>
    <w:rsid w:val="720E29E9"/>
    <w:rsid w:val="724C4EAE"/>
    <w:rsid w:val="72646574"/>
    <w:rsid w:val="7281141F"/>
    <w:rsid w:val="72DC01FB"/>
    <w:rsid w:val="73814F04"/>
    <w:rsid w:val="73DA4D7B"/>
    <w:rsid w:val="73F27BAF"/>
    <w:rsid w:val="7439758C"/>
    <w:rsid w:val="75CC4C57"/>
    <w:rsid w:val="75D7705D"/>
    <w:rsid w:val="76961A0D"/>
    <w:rsid w:val="77495D38"/>
    <w:rsid w:val="77512E3F"/>
    <w:rsid w:val="77525BEE"/>
    <w:rsid w:val="781520BE"/>
    <w:rsid w:val="7820118F"/>
    <w:rsid w:val="786A41B8"/>
    <w:rsid w:val="78B1618F"/>
    <w:rsid w:val="78F32646"/>
    <w:rsid w:val="79334EF2"/>
    <w:rsid w:val="79A82232"/>
    <w:rsid w:val="79A93D54"/>
    <w:rsid w:val="79F94DFF"/>
    <w:rsid w:val="7A5213A8"/>
    <w:rsid w:val="7A613399"/>
    <w:rsid w:val="7A715E12"/>
    <w:rsid w:val="7B3D5BB4"/>
    <w:rsid w:val="7B3F5288"/>
    <w:rsid w:val="7B4040CF"/>
    <w:rsid w:val="7B560A24"/>
    <w:rsid w:val="7BB120FE"/>
    <w:rsid w:val="7BB83746"/>
    <w:rsid w:val="7BC6204D"/>
    <w:rsid w:val="7BCD518A"/>
    <w:rsid w:val="7C320CAA"/>
    <w:rsid w:val="7C7E46D6"/>
    <w:rsid w:val="7CA103C5"/>
    <w:rsid w:val="7DD20733"/>
    <w:rsid w:val="7E801EC2"/>
    <w:rsid w:val="7EC93E68"/>
    <w:rsid w:val="7F233313"/>
    <w:rsid w:val="7F2D6DB2"/>
    <w:rsid w:val="7F4549B0"/>
    <w:rsid w:val="7F4B1B60"/>
    <w:rsid w:val="7F5D4A77"/>
    <w:rsid w:val="7FF03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457</Words>
  <Characters>2606</Characters>
  <Lines>21</Lines>
  <Paragraphs>6</Paragraphs>
  <TotalTime>2</TotalTime>
  <ScaleCrop>false</ScaleCrop>
  <LinksUpToDate>false</LinksUpToDate>
  <CharactersWithSpaces>3057</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2017-10-14T05:03:00Z</dcterms:created>
  <dc:creator>任远</dc:creator>
  <cp:lastModifiedBy>图书馆708</cp:lastModifiedBy>
  <cp:lastPrinted>2016-10-24T00:45:00Z</cp:lastPrinted>
  <dcterms:modified xsi:type="dcterms:W3CDTF">2023-04-17T03:15:22Z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7814C363817D4A098AAFA656E2EF63CF</vt:lpwstr>
  </property>
</Properties>
</file>